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DB1AF" w14:textId="2E4DE391" w:rsidR="001E3E65" w:rsidRPr="00CE154B" w:rsidRDefault="00264F05" w:rsidP="001E3E65">
      <w:pPr>
        <w:pStyle w:val="CRCoverPage"/>
        <w:tabs>
          <w:tab w:val="right" w:pos="9639"/>
        </w:tabs>
        <w:spacing w:after="0"/>
        <w:rPr>
          <w:rFonts w:eastAsia="맑은 고딕" w:cs="Arial"/>
          <w:b/>
          <w:noProof/>
          <w:color w:val="000000"/>
          <w:sz w:val="28"/>
          <w:vertAlign w:val="superscript"/>
          <w:lang w:eastAsia="ko-KR"/>
        </w:rPr>
      </w:pPr>
      <w:r w:rsidRPr="003A080C">
        <w:rPr>
          <w:rFonts w:eastAsia="맑은 고딕" w:cs="Arial"/>
          <w:b/>
          <w:noProof/>
          <w:color w:val="000000"/>
          <w:sz w:val="24"/>
          <w:lang w:eastAsia="ko-KR"/>
        </w:rPr>
        <w:t>3GPP TSG-RAN WG2 Meeting #1</w:t>
      </w:r>
      <w:r w:rsidR="003069A6">
        <w:rPr>
          <w:rFonts w:eastAsia="맑은 고딕" w:cs="Arial"/>
          <w:b/>
          <w:noProof/>
          <w:color w:val="000000"/>
          <w:sz w:val="24"/>
          <w:lang w:eastAsia="ko-KR"/>
        </w:rPr>
        <w:t>2</w:t>
      </w:r>
      <w:r w:rsidR="00C7063E">
        <w:rPr>
          <w:rFonts w:eastAsia="맑은 고딕" w:cs="Arial"/>
          <w:b/>
          <w:noProof/>
          <w:color w:val="000000"/>
          <w:sz w:val="24"/>
          <w:lang w:eastAsia="ko-KR"/>
        </w:rPr>
        <w:t>3</w:t>
      </w:r>
      <w:r w:rsidR="00CE154B">
        <w:rPr>
          <w:rFonts w:eastAsia="맑은 고딕" w:cs="Arial"/>
          <w:b/>
          <w:noProof/>
          <w:color w:val="000000"/>
          <w:sz w:val="24"/>
          <w:lang w:eastAsia="ko-KR"/>
        </w:rPr>
        <w:t>bis</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sidR="00F51382">
        <w:rPr>
          <w:rFonts w:eastAsia="맑은 고딕" w:cs="Arial"/>
          <w:b/>
          <w:i/>
          <w:noProof/>
          <w:color w:val="000000"/>
          <w:sz w:val="24"/>
          <w:szCs w:val="32"/>
          <w:lang w:eastAsia="ko-KR"/>
        </w:rPr>
        <w:t>3</w:t>
      </w:r>
      <w:r w:rsidR="00CA1C76">
        <w:rPr>
          <w:rFonts w:eastAsia="맑은 고딕" w:cs="Arial"/>
          <w:b/>
          <w:i/>
          <w:noProof/>
          <w:color w:val="000000"/>
          <w:sz w:val="24"/>
          <w:szCs w:val="32"/>
          <w:lang w:eastAsia="ko-KR"/>
        </w:rPr>
        <w:t>0</w:t>
      </w:r>
      <w:r w:rsidR="00843005">
        <w:rPr>
          <w:rFonts w:eastAsia="맑은 고딕" w:cs="Arial"/>
          <w:b/>
          <w:i/>
          <w:noProof/>
          <w:color w:val="000000"/>
          <w:sz w:val="24"/>
          <w:szCs w:val="32"/>
          <w:lang w:eastAsia="ko-KR"/>
        </w:rPr>
        <w:t>9718</w:t>
      </w:r>
    </w:p>
    <w:p w14:paraId="6AD66C79" w14:textId="1A80BD3D" w:rsidR="001E3E65" w:rsidRPr="003A080C" w:rsidRDefault="00CE154B" w:rsidP="001E3E65">
      <w:pPr>
        <w:pStyle w:val="CRCoverPage"/>
        <w:tabs>
          <w:tab w:val="right" w:pos="9639"/>
        </w:tabs>
        <w:spacing w:after="0"/>
        <w:rPr>
          <w:rFonts w:eastAsia="맑은 고딕" w:cs="Arial"/>
          <w:b/>
          <w:noProof/>
          <w:color w:val="000000"/>
          <w:sz w:val="24"/>
          <w:vertAlign w:val="superscript"/>
          <w:lang w:eastAsia="ko-KR"/>
        </w:rPr>
      </w:pPr>
      <w:r>
        <w:rPr>
          <w:b/>
          <w:sz w:val="24"/>
          <w:szCs w:val="24"/>
          <w:lang w:val="en-US"/>
        </w:rPr>
        <w:t>9</w:t>
      </w:r>
      <w:r w:rsidR="00F51382">
        <w:rPr>
          <w:b/>
          <w:sz w:val="24"/>
          <w:szCs w:val="24"/>
          <w:lang w:val="en-US"/>
        </w:rPr>
        <w:t xml:space="preserve"> </w:t>
      </w:r>
      <w:r>
        <w:rPr>
          <w:b/>
          <w:sz w:val="24"/>
          <w:szCs w:val="24"/>
          <w:lang w:val="en-US"/>
        </w:rPr>
        <w:t>Oct</w:t>
      </w:r>
      <w:r w:rsidR="00F51382">
        <w:rPr>
          <w:b/>
          <w:sz w:val="24"/>
          <w:szCs w:val="24"/>
          <w:lang w:val="en-US"/>
        </w:rPr>
        <w:t xml:space="preserve"> – </w:t>
      </w:r>
      <w:r>
        <w:rPr>
          <w:b/>
          <w:sz w:val="24"/>
          <w:szCs w:val="24"/>
          <w:lang w:val="en-US"/>
        </w:rPr>
        <w:t>13</w:t>
      </w:r>
      <w:r w:rsidR="00F51382">
        <w:rPr>
          <w:b/>
          <w:sz w:val="24"/>
          <w:szCs w:val="24"/>
          <w:lang w:val="en-US"/>
        </w:rPr>
        <w:t xml:space="preserve"> </w:t>
      </w:r>
      <w:r>
        <w:rPr>
          <w:b/>
          <w:sz w:val="24"/>
          <w:szCs w:val="24"/>
          <w:lang w:val="en-US"/>
        </w:rPr>
        <w:t>Oct</w:t>
      </w:r>
      <w:r w:rsidR="00F51382">
        <w:rPr>
          <w:b/>
          <w:sz w:val="24"/>
          <w:szCs w:val="24"/>
          <w:lang w:val="en-US"/>
        </w:rPr>
        <w:t xml:space="preserve">, 2023, </w:t>
      </w:r>
      <w:r>
        <w:rPr>
          <w:b/>
          <w:sz w:val="24"/>
          <w:szCs w:val="24"/>
          <w:lang w:val="en-US"/>
        </w:rPr>
        <w:t>Xiamen</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4597A9CF"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D04EE2">
        <w:rPr>
          <w:rFonts w:ascii="Arial" w:hAnsi="Arial" w:cs="Arial"/>
          <w:b/>
          <w:noProof/>
          <w:sz w:val="28"/>
          <w:szCs w:val="28"/>
          <w:lang w:val="en-US"/>
        </w:rPr>
        <w:t>7</w:t>
      </w:r>
      <w:r w:rsidR="00285C20" w:rsidRPr="003A080C">
        <w:rPr>
          <w:rFonts w:ascii="Arial" w:hAnsi="Arial" w:cs="Arial"/>
          <w:b/>
          <w:noProof/>
          <w:sz w:val="28"/>
          <w:szCs w:val="28"/>
          <w:lang w:val="en-US"/>
        </w:rPr>
        <w:t>.</w:t>
      </w:r>
      <w:r w:rsidR="009B3BAE" w:rsidRPr="003A080C">
        <w:rPr>
          <w:rFonts w:ascii="Arial" w:hAnsi="Arial" w:cs="Arial"/>
          <w:b/>
          <w:noProof/>
          <w:sz w:val="28"/>
          <w:szCs w:val="28"/>
          <w:lang w:val="en-US"/>
        </w:rPr>
        <w:t>15</w:t>
      </w:r>
      <w:r w:rsidR="00FF04F9" w:rsidRPr="003A080C">
        <w:rPr>
          <w:rFonts w:ascii="Arial" w:hAnsi="Arial" w:cs="Arial"/>
          <w:b/>
          <w:noProof/>
          <w:sz w:val="28"/>
          <w:szCs w:val="28"/>
          <w:lang w:val="en-US"/>
        </w:rPr>
        <w:t>.</w:t>
      </w:r>
      <w:r w:rsidR="00CE154B">
        <w:rPr>
          <w:rFonts w:ascii="Arial" w:hAnsi="Arial" w:cs="Arial"/>
          <w:b/>
          <w:noProof/>
          <w:sz w:val="28"/>
          <w:szCs w:val="28"/>
          <w:lang w:val="en-US"/>
        </w:rPr>
        <w:t>2</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237E54" w:rsidRPr="00237E54">
        <w:rPr>
          <w:rFonts w:ascii="Arial" w:hAnsi="Arial" w:cs="Arial"/>
          <w:b/>
          <w:noProof/>
          <w:sz w:val="28"/>
          <w:szCs w:val="28"/>
          <w:lang w:val="en-US"/>
        </w:rPr>
        <w:t>NR_SL_enh2</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3418380A" w:rsidR="009D750A" w:rsidRPr="003A080C"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382F19" w:rsidRPr="00382F19">
        <w:rPr>
          <w:rFonts w:ascii="Arial" w:hAnsi="Arial" w:cs="Arial"/>
          <w:b/>
          <w:noProof/>
          <w:sz w:val="28"/>
          <w:szCs w:val="28"/>
          <w:lang w:val="en-US" w:eastAsia="ko-KR"/>
        </w:rPr>
        <w:t xml:space="preserve">Discussion on </w:t>
      </w:r>
      <w:r w:rsidR="00CE154B">
        <w:rPr>
          <w:rFonts w:ascii="Arial" w:hAnsi="Arial" w:cs="Arial"/>
          <w:b/>
          <w:noProof/>
          <w:sz w:val="28"/>
          <w:szCs w:val="28"/>
          <w:lang w:val="en-US" w:eastAsia="ko-KR"/>
        </w:rPr>
        <w:t>remaining issues of SL-U</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1DB13539" w14:textId="7BF8C353" w:rsidR="00E6599F" w:rsidRPr="003A080C" w:rsidRDefault="00F51382" w:rsidP="00237E54">
      <w:pPr>
        <w:rPr>
          <w:lang w:val="en-US" w:eastAsia="ko-KR"/>
        </w:rPr>
      </w:pPr>
      <w:r>
        <w:rPr>
          <w:lang w:val="en-US" w:eastAsia="ko-KR"/>
        </w:rPr>
        <w:t xml:space="preserve">This contribution </w:t>
      </w:r>
      <w:r w:rsidR="00CE154B">
        <w:rPr>
          <w:lang w:val="en-US" w:eastAsia="ko-KR"/>
        </w:rPr>
        <w:t>discusses the remaining issues</w:t>
      </w:r>
      <w:r>
        <w:rPr>
          <w:lang w:val="en-US" w:eastAsia="ko-KR"/>
        </w:rPr>
        <w:t xml:space="preserve"> </w:t>
      </w:r>
      <w:r w:rsidR="00CE154B">
        <w:rPr>
          <w:lang w:val="en-US" w:eastAsia="ko-KR"/>
        </w:rPr>
        <w:t>of SL-U</w:t>
      </w:r>
      <w:r w:rsidR="00237E54">
        <w:rPr>
          <w:lang w:val="en-US" w:eastAsia="ko-KR"/>
        </w:rPr>
        <w:t xml:space="preserve">. </w:t>
      </w:r>
      <w:r w:rsidR="00E6599F" w:rsidRPr="003A080C">
        <w:rPr>
          <w:lang w:val="en-US" w:eastAsia="ko-KR"/>
        </w:rPr>
        <w:t xml:space="preserve"> </w:t>
      </w:r>
    </w:p>
    <w:p w14:paraId="3C07EBDB" w14:textId="77777777"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00132999" w14:textId="5F7F6779" w:rsidR="007446C5" w:rsidRPr="00CE154B" w:rsidRDefault="007446C5" w:rsidP="007446C5">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CE154B">
        <w:rPr>
          <w:rFonts w:eastAsia="맑은 고딕" w:hint="eastAsia"/>
          <w:sz w:val="28"/>
          <w:szCs w:val="28"/>
          <w:lang w:eastAsia="ko-KR"/>
        </w:rPr>
        <w:t>2.</w:t>
      </w:r>
      <w:r w:rsidRPr="00CE154B">
        <w:rPr>
          <w:rFonts w:eastAsia="맑은 고딕"/>
          <w:sz w:val="28"/>
          <w:szCs w:val="28"/>
          <w:lang w:eastAsia="ko-KR"/>
        </w:rPr>
        <w:t xml:space="preserve">1 </w:t>
      </w:r>
      <w:r>
        <w:rPr>
          <w:sz w:val="28"/>
          <w:szCs w:val="28"/>
        </w:rPr>
        <w:t xml:space="preserve">Mode-2 resource (re-)selection procedure due to </w:t>
      </w:r>
      <w:proofErr w:type="spellStart"/>
      <w:r>
        <w:rPr>
          <w:sz w:val="28"/>
          <w:szCs w:val="28"/>
        </w:rPr>
        <w:t>MCSt</w:t>
      </w:r>
      <w:proofErr w:type="spellEnd"/>
    </w:p>
    <w:p w14:paraId="52B0B2A0" w14:textId="45904A7B" w:rsidR="007446C5" w:rsidRDefault="008B3FB4" w:rsidP="008B3FB4">
      <w:pPr>
        <w:jc w:val="both"/>
        <w:rPr>
          <w:rFonts w:ascii="Arial" w:hAnsi="Arial" w:cs="Arial"/>
          <w:lang w:eastAsia="ko-KR"/>
        </w:rPr>
      </w:pPr>
      <w:r w:rsidRPr="008B3FB4">
        <w:rPr>
          <w:rFonts w:ascii="Arial" w:hAnsi="Arial" w:cs="Arial"/>
          <w:lang w:eastAsia="ko-KR"/>
        </w:rPr>
        <w:t>[POST</w:t>
      </w:r>
      <w:proofErr w:type="gramStart"/>
      <w:r w:rsidRPr="008B3FB4">
        <w:rPr>
          <w:rFonts w:ascii="Arial" w:hAnsi="Arial" w:cs="Arial"/>
          <w:lang w:eastAsia="ko-KR"/>
        </w:rPr>
        <w:t>123][</w:t>
      </w:r>
      <w:proofErr w:type="gramEnd"/>
      <w:r w:rsidRPr="008B3FB4">
        <w:rPr>
          <w:rFonts w:ascii="Arial" w:hAnsi="Arial" w:cs="Arial"/>
          <w:lang w:eastAsia="ko-KR"/>
        </w:rPr>
        <w:t xml:space="preserve">511] discussed whether to support the </w:t>
      </w:r>
      <w:r>
        <w:rPr>
          <w:rFonts w:ascii="Arial" w:hAnsi="Arial" w:cs="Arial"/>
          <w:lang w:eastAsia="ko-KR"/>
        </w:rPr>
        <w:t xml:space="preserve">UE behaviour </w:t>
      </w:r>
      <w:r w:rsidRPr="008B3FB4">
        <w:rPr>
          <w:rFonts w:ascii="Arial" w:hAnsi="Arial" w:cs="Arial"/>
          <w:lang w:eastAsia="ko-KR"/>
        </w:rPr>
        <w:t>“a single TB transmitted over consecutive slots is supported in a resource pool configured with PSFCH resource”.</w:t>
      </w:r>
    </w:p>
    <w:p w14:paraId="0D58F972" w14:textId="4329C647" w:rsidR="00751BC0" w:rsidRDefault="00751BC0" w:rsidP="008B3FB4">
      <w:pPr>
        <w:jc w:val="both"/>
        <w:rPr>
          <w:rFonts w:ascii="Arial" w:hAnsi="Arial" w:cs="Arial"/>
          <w:lang w:eastAsia="ko-KR"/>
        </w:rPr>
      </w:pPr>
      <w:r w:rsidRPr="00751BC0">
        <w:rPr>
          <w:rFonts w:ascii="Arial" w:hAnsi="Arial" w:cs="Arial"/>
          <w:lang w:eastAsia="ko-KR"/>
        </w:rPr>
        <w:t xml:space="preserve">Regarding this UE behaviour, we share the following view. As some companies shared the view in the email discussion, the existing resource allocation </w:t>
      </w:r>
      <w:r>
        <w:rPr>
          <w:rFonts w:ascii="Arial" w:hAnsi="Arial" w:cs="Arial"/>
          <w:lang w:eastAsia="ko-KR"/>
        </w:rPr>
        <w:t xml:space="preserve">procedure (i.e., minimum time GAP requirement) of R16 must </w:t>
      </w:r>
      <w:r w:rsidRPr="00751BC0">
        <w:rPr>
          <w:rFonts w:ascii="Arial" w:hAnsi="Arial" w:cs="Arial"/>
          <w:lang w:eastAsia="ko-KR"/>
        </w:rPr>
        <w:t>be modified to support this UE behaviour.</w:t>
      </w:r>
      <w:r>
        <w:rPr>
          <w:rFonts w:ascii="Arial" w:hAnsi="Arial" w:cs="Arial" w:hint="eastAsia"/>
          <w:lang w:eastAsia="ko-KR"/>
        </w:rPr>
        <w:t xml:space="preserve"> </w:t>
      </w:r>
      <w:r>
        <w:rPr>
          <w:rFonts w:ascii="Arial" w:hAnsi="Arial" w:cs="Arial"/>
          <w:lang w:eastAsia="ko-KR"/>
        </w:rPr>
        <w:t>Because b</w:t>
      </w:r>
      <w:r w:rsidRPr="00751BC0">
        <w:rPr>
          <w:rFonts w:ascii="Arial" w:hAnsi="Arial" w:cs="Arial"/>
          <w:lang w:eastAsia="ko-KR"/>
        </w:rPr>
        <w:t>ased on the existing specification, if PSFCH is configured</w:t>
      </w:r>
      <w:r w:rsidR="002F7465">
        <w:rPr>
          <w:rFonts w:ascii="Arial" w:hAnsi="Arial" w:cs="Arial"/>
          <w:lang w:eastAsia="ko-KR"/>
        </w:rPr>
        <w:t xml:space="preserve"> in a selected resource pool</w:t>
      </w:r>
      <w:r w:rsidRPr="00751BC0">
        <w:rPr>
          <w:rFonts w:ascii="Arial" w:hAnsi="Arial" w:cs="Arial"/>
          <w:lang w:eastAsia="ko-KR"/>
        </w:rPr>
        <w:t xml:space="preserve">, the minimum time gap should be ensured for any two selected resources. </w:t>
      </w:r>
      <w:r w:rsidR="002F7465">
        <w:rPr>
          <w:rFonts w:ascii="Arial" w:hAnsi="Arial" w:cs="Arial"/>
          <w:lang w:eastAsia="ko-KR"/>
        </w:rPr>
        <w:t>Thus,</w:t>
      </w:r>
      <w:r w:rsidRPr="00751BC0">
        <w:rPr>
          <w:rFonts w:ascii="Arial" w:hAnsi="Arial" w:cs="Arial"/>
          <w:lang w:eastAsia="ko-KR"/>
        </w:rPr>
        <w:t xml:space="preserve"> the multiple consecutive transmission for a single TB cannot be supported unless this requirement reverted</w:t>
      </w:r>
      <w:r>
        <w:rPr>
          <w:rFonts w:ascii="Arial" w:hAnsi="Arial" w:cs="Arial"/>
          <w:lang w:eastAsia="ko-KR"/>
        </w:rPr>
        <w:t>.</w:t>
      </w:r>
    </w:p>
    <w:p w14:paraId="43CF190B" w14:textId="3632C31A" w:rsidR="003D52B5" w:rsidRDefault="004C5F12" w:rsidP="00806A51">
      <w:pPr>
        <w:jc w:val="both"/>
        <w:rPr>
          <w:rFonts w:ascii="Arial" w:hAnsi="Arial" w:cs="Arial"/>
          <w:lang w:eastAsia="ko-KR"/>
        </w:rPr>
      </w:pPr>
      <w:r w:rsidRPr="004C5F12">
        <w:rPr>
          <w:rFonts w:ascii="Arial" w:hAnsi="Arial" w:cs="Arial"/>
          <w:lang w:eastAsia="ko-KR"/>
        </w:rPr>
        <w:t xml:space="preserve">The R16 resource allocation procedure only supports single TB transmission using a single </w:t>
      </w:r>
      <w:proofErr w:type="spellStart"/>
      <w:r w:rsidRPr="004C5F12">
        <w:rPr>
          <w:rFonts w:ascii="Arial" w:hAnsi="Arial" w:cs="Arial"/>
          <w:lang w:eastAsia="ko-KR"/>
        </w:rPr>
        <w:t>sidelink</w:t>
      </w:r>
      <w:proofErr w:type="spellEnd"/>
      <w:r w:rsidRPr="004C5F12">
        <w:rPr>
          <w:rFonts w:ascii="Arial" w:hAnsi="Arial" w:cs="Arial"/>
          <w:lang w:eastAsia="ko-KR"/>
        </w:rPr>
        <w:t xml:space="preserve"> grant.</w:t>
      </w:r>
      <w:r w:rsidR="00FC3EB5" w:rsidRPr="00FC3EB5">
        <w:rPr>
          <w:rFonts w:ascii="Arial" w:hAnsi="Arial" w:cs="Arial"/>
          <w:lang w:eastAsia="ko-KR"/>
        </w:rPr>
        <w:t xml:space="preserve"> In order to support </w:t>
      </w:r>
      <w:proofErr w:type="spellStart"/>
      <w:r w:rsidR="00FC3EB5" w:rsidRPr="00FC3EB5">
        <w:rPr>
          <w:rFonts w:ascii="Arial" w:hAnsi="Arial" w:cs="Arial"/>
          <w:lang w:eastAsia="ko-KR"/>
        </w:rPr>
        <w:t>MCSt</w:t>
      </w:r>
      <w:proofErr w:type="spellEnd"/>
      <w:r w:rsidR="00FC3EB5" w:rsidRPr="00FC3EB5">
        <w:rPr>
          <w:rFonts w:ascii="Arial" w:hAnsi="Arial" w:cs="Arial"/>
          <w:lang w:eastAsia="ko-KR"/>
        </w:rPr>
        <w:t xml:space="preserve"> for </w:t>
      </w:r>
      <w:r>
        <w:rPr>
          <w:rFonts w:ascii="Arial" w:hAnsi="Arial" w:cs="Arial"/>
          <w:lang w:eastAsia="ko-KR"/>
        </w:rPr>
        <w:t>s</w:t>
      </w:r>
      <w:r w:rsidR="00FC3EB5" w:rsidRPr="00FC3EB5">
        <w:rPr>
          <w:rFonts w:ascii="Arial" w:hAnsi="Arial" w:cs="Arial"/>
          <w:lang w:eastAsia="ko-KR"/>
        </w:rPr>
        <w:t xml:space="preserve">ingle TB </w:t>
      </w:r>
      <w:r>
        <w:rPr>
          <w:rFonts w:ascii="Arial" w:hAnsi="Arial" w:cs="Arial"/>
          <w:lang w:eastAsia="ko-KR"/>
        </w:rPr>
        <w:t>transmission</w:t>
      </w:r>
      <w:r w:rsidR="00F82E1F">
        <w:rPr>
          <w:rFonts w:ascii="Arial" w:hAnsi="Arial" w:cs="Arial"/>
          <w:lang w:eastAsia="ko-KR"/>
        </w:rPr>
        <w:t xml:space="preserve"> </w:t>
      </w:r>
      <w:r w:rsidR="00F82E1F">
        <w:rPr>
          <w:rFonts w:ascii="Arial" w:hAnsi="Arial" w:cs="Arial" w:hint="eastAsia"/>
          <w:lang w:eastAsia="ko-KR"/>
        </w:rPr>
        <w:t xml:space="preserve">in </w:t>
      </w:r>
      <w:r w:rsidR="00F82E1F">
        <w:rPr>
          <w:rFonts w:ascii="Arial" w:hAnsi="Arial" w:cs="Arial"/>
          <w:lang w:eastAsia="ko-KR"/>
        </w:rPr>
        <w:t>a resource pool configured with PSFCH resource</w:t>
      </w:r>
      <w:r>
        <w:rPr>
          <w:rFonts w:ascii="Arial" w:hAnsi="Arial" w:cs="Arial"/>
          <w:lang w:eastAsia="ko-KR"/>
        </w:rPr>
        <w:t xml:space="preserve"> </w:t>
      </w:r>
      <w:r w:rsidR="00FC3EB5" w:rsidRPr="00FC3EB5">
        <w:rPr>
          <w:rFonts w:ascii="Arial" w:hAnsi="Arial" w:cs="Arial"/>
          <w:lang w:eastAsia="ko-KR"/>
        </w:rPr>
        <w:t>while maintaining the MIN Time GAP requirement, a ne</w:t>
      </w:r>
      <w:r w:rsidR="00F87C5D">
        <w:rPr>
          <w:rFonts w:ascii="Arial" w:hAnsi="Arial" w:cs="Arial"/>
          <w:lang w:eastAsia="ko-KR"/>
        </w:rPr>
        <w:t xml:space="preserve">w resource allocation procedure should </w:t>
      </w:r>
      <w:r w:rsidR="00FC3EB5" w:rsidRPr="00FC3EB5">
        <w:rPr>
          <w:rFonts w:ascii="Arial" w:hAnsi="Arial" w:cs="Arial"/>
          <w:lang w:eastAsia="ko-KR"/>
        </w:rPr>
        <w:t xml:space="preserve">be introduced. </w:t>
      </w:r>
      <w:r w:rsidR="00EA08D8" w:rsidRPr="00EA08D8">
        <w:rPr>
          <w:rFonts w:ascii="Arial" w:hAnsi="Arial" w:cs="Arial"/>
          <w:lang w:eastAsia="ko-KR"/>
        </w:rPr>
        <w:t xml:space="preserve">For example, supporting single TB transmission using multiple </w:t>
      </w:r>
      <w:proofErr w:type="spellStart"/>
      <w:r w:rsidR="00EA08D8" w:rsidRPr="00EA08D8">
        <w:rPr>
          <w:rFonts w:ascii="Arial" w:hAnsi="Arial" w:cs="Arial"/>
          <w:lang w:eastAsia="ko-KR"/>
        </w:rPr>
        <w:t>sidelink</w:t>
      </w:r>
      <w:proofErr w:type="spellEnd"/>
      <w:r w:rsidR="00EA08D8" w:rsidRPr="00EA08D8">
        <w:rPr>
          <w:rFonts w:ascii="Arial" w:hAnsi="Arial" w:cs="Arial"/>
          <w:lang w:eastAsia="ko-KR"/>
        </w:rPr>
        <w:t xml:space="preserve"> grant </w:t>
      </w:r>
      <w:r w:rsidR="00EA08D8">
        <w:rPr>
          <w:rFonts w:ascii="Arial" w:hAnsi="Arial" w:cs="Arial"/>
          <w:lang w:eastAsia="ko-KR"/>
        </w:rPr>
        <w:t>in a resource pool configured with PSFCH resource</w:t>
      </w:r>
      <w:r w:rsidR="00EA08D8" w:rsidRPr="00EA08D8">
        <w:rPr>
          <w:rFonts w:ascii="Arial" w:hAnsi="Arial" w:cs="Arial"/>
          <w:lang w:eastAsia="ko-KR"/>
        </w:rPr>
        <w:t xml:space="preserve"> to fill the MIN </w:t>
      </w:r>
      <w:proofErr w:type="spellStart"/>
      <w:r w:rsidR="00EA08D8">
        <w:rPr>
          <w:rFonts w:ascii="Arial" w:hAnsi="Arial" w:cs="Arial"/>
          <w:lang w:eastAsia="ko-KR"/>
        </w:rPr>
        <w:t>Time</w:t>
      </w:r>
      <w:r w:rsidR="00EA08D8" w:rsidRPr="00EA08D8">
        <w:rPr>
          <w:rFonts w:ascii="Arial" w:hAnsi="Arial" w:cs="Arial"/>
          <w:lang w:eastAsia="ko-KR"/>
        </w:rPr>
        <w:t>GAP</w:t>
      </w:r>
      <w:proofErr w:type="spellEnd"/>
      <w:r w:rsidR="00EA08D8" w:rsidRPr="00EA08D8">
        <w:rPr>
          <w:rFonts w:ascii="Arial" w:hAnsi="Arial" w:cs="Arial"/>
          <w:lang w:eastAsia="ko-KR"/>
        </w:rPr>
        <w:t>.</w:t>
      </w:r>
      <w:r w:rsidR="00806A51">
        <w:rPr>
          <w:rFonts w:ascii="Arial" w:hAnsi="Arial" w:cs="Arial"/>
          <w:lang w:eastAsia="ko-KR"/>
        </w:rPr>
        <w:t xml:space="preserve"> Or</w:t>
      </w:r>
      <w:r w:rsidR="00806A51" w:rsidRPr="00806A51">
        <w:rPr>
          <w:rFonts w:ascii="Arial" w:hAnsi="Arial" w:cs="Arial"/>
          <w:lang w:eastAsia="ko-KR"/>
        </w:rPr>
        <w:t xml:space="preserve"> </w:t>
      </w:r>
      <w:r w:rsidR="003D52B5">
        <w:rPr>
          <w:rFonts w:ascii="Arial" w:hAnsi="Arial" w:cs="Arial"/>
          <w:lang w:eastAsia="ko-KR"/>
        </w:rPr>
        <w:t xml:space="preserve">as shown below, </w:t>
      </w:r>
      <w:proofErr w:type="spellStart"/>
      <w:r w:rsidR="00806A51" w:rsidRPr="00806A51">
        <w:rPr>
          <w:rFonts w:ascii="Arial" w:hAnsi="Arial" w:cs="Arial"/>
          <w:lang w:eastAsia="ko-KR"/>
        </w:rPr>
        <w:t>MCSt</w:t>
      </w:r>
      <w:proofErr w:type="spellEnd"/>
      <w:r w:rsidR="00806A51" w:rsidRPr="00806A51">
        <w:rPr>
          <w:rFonts w:ascii="Arial" w:hAnsi="Arial" w:cs="Arial"/>
          <w:lang w:eastAsia="ko-KR"/>
        </w:rPr>
        <w:t xml:space="preserve"> can be configured to require the MIN GAP requirement between </w:t>
      </w:r>
      <w:r w:rsidR="003D52B5">
        <w:rPr>
          <w:rFonts w:ascii="Arial" w:hAnsi="Arial" w:cs="Arial"/>
          <w:lang w:eastAsia="ko-KR"/>
        </w:rPr>
        <w:t xml:space="preserve">different </w:t>
      </w:r>
      <w:r w:rsidR="00806A51" w:rsidRPr="00806A51">
        <w:rPr>
          <w:rFonts w:ascii="Arial" w:hAnsi="Arial" w:cs="Arial"/>
          <w:lang w:eastAsia="ko-KR"/>
        </w:rPr>
        <w:t>consecutive slots</w:t>
      </w:r>
      <w:r w:rsidR="003D52B5">
        <w:rPr>
          <w:rFonts w:ascii="Arial" w:hAnsi="Arial" w:cs="Arial"/>
          <w:lang w:eastAsia="ko-KR"/>
        </w:rPr>
        <w:t xml:space="preserve"> of </w:t>
      </w:r>
      <w:proofErr w:type="spellStart"/>
      <w:r w:rsidR="003D52B5">
        <w:rPr>
          <w:rFonts w:ascii="Arial" w:hAnsi="Arial" w:cs="Arial"/>
          <w:lang w:eastAsia="ko-KR"/>
        </w:rPr>
        <w:t>MCSt</w:t>
      </w:r>
      <w:proofErr w:type="spellEnd"/>
      <w:r w:rsidR="003D52B5">
        <w:rPr>
          <w:rFonts w:ascii="Arial" w:hAnsi="Arial" w:cs="Arial"/>
          <w:lang w:eastAsia="ko-KR"/>
        </w:rPr>
        <w:t xml:space="preserve"> resource</w:t>
      </w:r>
      <w:r w:rsidR="00806A51" w:rsidRPr="00806A51">
        <w:rPr>
          <w:rFonts w:ascii="Arial" w:hAnsi="Arial" w:cs="Arial"/>
          <w:lang w:eastAsia="ko-KR"/>
        </w:rPr>
        <w:t xml:space="preserve"> without </w:t>
      </w:r>
      <w:r w:rsidR="00BA7E42">
        <w:rPr>
          <w:rFonts w:ascii="Arial" w:hAnsi="Arial" w:cs="Arial"/>
          <w:lang w:eastAsia="ko-KR"/>
        </w:rPr>
        <w:t xml:space="preserve">(e.g., revert of MIN TIME GAP related RAN2 agreement) </w:t>
      </w:r>
      <w:r w:rsidR="00806A51" w:rsidRPr="00806A51">
        <w:rPr>
          <w:rFonts w:ascii="Arial" w:hAnsi="Arial" w:cs="Arial"/>
          <w:lang w:eastAsia="ko-KR"/>
        </w:rPr>
        <w:t>requiring the MIN GAP requirement between slots within consecutive slots.</w:t>
      </w:r>
    </w:p>
    <w:p w14:paraId="146D255D" w14:textId="2905DFFE" w:rsidR="003D52B5" w:rsidRPr="003D52B5" w:rsidRDefault="00F87C5D" w:rsidP="003D52B5">
      <w:pPr>
        <w:jc w:val="center"/>
        <w:rPr>
          <w:rFonts w:ascii="Arial" w:hAnsi="Arial" w:cs="Arial"/>
          <w:lang w:eastAsia="ko-KR"/>
        </w:rPr>
      </w:pPr>
      <w:r w:rsidRPr="00F87C5D">
        <w:drawing>
          <wp:inline distT="0" distB="0" distL="0" distR="0" wp14:anchorId="616EEE03" wp14:editId="06F786AD">
            <wp:extent cx="6122035" cy="1713865"/>
            <wp:effectExtent l="0" t="0" r="0" b="63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1713865"/>
                    </a:xfrm>
                    <a:prstGeom prst="rect">
                      <a:avLst/>
                    </a:prstGeom>
                  </pic:spPr>
                </pic:pic>
              </a:graphicData>
            </a:graphic>
          </wp:inline>
        </w:drawing>
      </w:r>
    </w:p>
    <w:p w14:paraId="34E40873" w14:textId="1C0ADD2A" w:rsidR="003D52B5" w:rsidRDefault="003D52B5" w:rsidP="003D52B5">
      <w:pPr>
        <w:jc w:val="center"/>
        <w:rPr>
          <w:rFonts w:ascii="Arial" w:hAnsi="Arial" w:cs="Arial"/>
          <w:lang w:eastAsia="ko-KR"/>
        </w:rPr>
      </w:pPr>
      <w:r>
        <w:rPr>
          <w:rFonts w:ascii="Arial" w:hAnsi="Arial" w:cs="Arial" w:hint="eastAsia"/>
          <w:lang w:eastAsia="ko-KR"/>
        </w:rPr>
        <w:t>Figure</w:t>
      </w:r>
      <w:r>
        <w:rPr>
          <w:rFonts w:ascii="Arial" w:hAnsi="Arial" w:cs="Arial"/>
          <w:lang w:eastAsia="ko-KR"/>
        </w:rPr>
        <w:t xml:space="preserve">. Example of </w:t>
      </w:r>
      <w:proofErr w:type="spellStart"/>
      <w:r>
        <w:rPr>
          <w:rFonts w:ascii="Arial" w:hAnsi="Arial" w:cs="Arial"/>
          <w:lang w:eastAsia="ko-KR"/>
        </w:rPr>
        <w:t>MCSt</w:t>
      </w:r>
      <w:proofErr w:type="spellEnd"/>
      <w:r>
        <w:rPr>
          <w:rFonts w:ascii="Arial" w:hAnsi="Arial" w:cs="Arial"/>
          <w:lang w:eastAsia="ko-KR"/>
        </w:rPr>
        <w:t xml:space="preserve"> for single TB transmission </w:t>
      </w:r>
    </w:p>
    <w:p w14:paraId="0832ACED" w14:textId="0176345C" w:rsidR="000452F9" w:rsidRDefault="0011780B" w:rsidP="000452F9">
      <w:pPr>
        <w:jc w:val="both"/>
        <w:rPr>
          <w:rFonts w:ascii="Arial" w:hAnsi="Arial" w:cs="Arial"/>
          <w:lang w:eastAsia="ko-KR"/>
        </w:rPr>
      </w:pPr>
      <w:r w:rsidRPr="0011780B">
        <w:rPr>
          <w:rFonts w:ascii="Arial" w:hAnsi="Arial" w:cs="Arial"/>
          <w:lang w:eastAsia="ko-KR"/>
        </w:rPr>
        <w:t xml:space="preserve">As such, supporting the </w:t>
      </w:r>
      <w:proofErr w:type="spellStart"/>
      <w:r w:rsidRPr="0011780B">
        <w:rPr>
          <w:rFonts w:ascii="Arial" w:hAnsi="Arial" w:cs="Arial"/>
          <w:lang w:eastAsia="ko-KR"/>
        </w:rPr>
        <w:t>MCSt</w:t>
      </w:r>
      <w:proofErr w:type="spellEnd"/>
      <w:r w:rsidRPr="0011780B">
        <w:rPr>
          <w:rFonts w:ascii="Arial" w:hAnsi="Arial" w:cs="Arial"/>
          <w:lang w:eastAsia="ko-KR"/>
        </w:rPr>
        <w:t xml:space="preserve"> for single TB transmission in a resource pool configured with PSFCH resources inevitably requires modifying the legacy resource allocation procedure and introducing new UE behaviour.</w:t>
      </w:r>
      <w:r w:rsidR="000452F9" w:rsidRPr="000452F9">
        <w:rPr>
          <w:rFonts w:ascii="Arial" w:hAnsi="Arial" w:cs="Arial"/>
          <w:lang w:eastAsia="ko-KR"/>
        </w:rPr>
        <w:t xml:space="preserve"> This requires excessive modification of the </w:t>
      </w:r>
      <w:r w:rsidR="00A676D5">
        <w:rPr>
          <w:rFonts w:ascii="Arial" w:hAnsi="Arial" w:cs="Arial"/>
          <w:lang w:eastAsia="ko-KR"/>
        </w:rPr>
        <w:t xml:space="preserve">current </w:t>
      </w:r>
      <w:r w:rsidR="000452F9" w:rsidRPr="000452F9">
        <w:rPr>
          <w:rFonts w:ascii="Arial" w:hAnsi="Arial" w:cs="Arial"/>
          <w:lang w:eastAsia="ko-KR"/>
        </w:rPr>
        <w:t>MAC procedure and is undesirable considering the remaining schedule for RAN2</w:t>
      </w:r>
      <w:r w:rsidR="00A676D5">
        <w:rPr>
          <w:rFonts w:ascii="Arial" w:hAnsi="Arial" w:cs="Arial"/>
          <w:lang w:eastAsia="ko-KR"/>
        </w:rPr>
        <w:t xml:space="preserve"> to complete this WI</w:t>
      </w:r>
      <w:r w:rsidR="000452F9" w:rsidRPr="000452F9">
        <w:rPr>
          <w:rFonts w:ascii="Arial" w:hAnsi="Arial" w:cs="Arial"/>
          <w:lang w:eastAsia="ko-KR"/>
        </w:rPr>
        <w:t>.</w:t>
      </w:r>
    </w:p>
    <w:p w14:paraId="0298FB4A" w14:textId="0355D66C" w:rsidR="00A676D5" w:rsidRPr="004B171D" w:rsidRDefault="00A676D5" w:rsidP="00A676D5">
      <w:pPr>
        <w:jc w:val="both"/>
        <w:rPr>
          <w:rFonts w:ascii="Arial" w:hAnsi="Arial" w:cs="Arial"/>
          <w:b/>
          <w:lang w:val="en-US" w:eastAsia="ko-KR"/>
        </w:rPr>
      </w:pPr>
      <w:r w:rsidRPr="004B171D">
        <w:rPr>
          <w:rFonts w:ascii="Arial" w:hAnsi="Arial" w:cs="Arial"/>
          <w:b/>
          <w:lang w:val="en-US" w:eastAsia="ko-KR"/>
        </w:rPr>
        <w:t xml:space="preserve">Observation </w:t>
      </w:r>
      <w:r>
        <w:rPr>
          <w:rFonts w:ascii="Arial" w:hAnsi="Arial" w:cs="Arial"/>
          <w:b/>
          <w:lang w:val="en-US" w:eastAsia="ko-KR"/>
        </w:rPr>
        <w:t>1</w:t>
      </w:r>
      <w:r w:rsidRPr="004B171D">
        <w:rPr>
          <w:rFonts w:ascii="Arial" w:hAnsi="Arial" w:cs="Arial"/>
          <w:b/>
          <w:lang w:val="en-US" w:eastAsia="ko-KR"/>
        </w:rPr>
        <w:t xml:space="preserve">. </w:t>
      </w:r>
      <w:r w:rsidR="0011780B" w:rsidRPr="0011780B">
        <w:rPr>
          <w:rFonts w:ascii="Arial" w:hAnsi="Arial" w:cs="Arial"/>
          <w:b/>
          <w:lang w:val="en-US" w:eastAsia="ko-KR"/>
        </w:rPr>
        <w:t xml:space="preserve">Supporting the </w:t>
      </w:r>
      <w:proofErr w:type="spellStart"/>
      <w:r w:rsidR="0011780B" w:rsidRPr="0011780B">
        <w:rPr>
          <w:rFonts w:ascii="Arial" w:hAnsi="Arial" w:cs="Arial"/>
          <w:b/>
          <w:lang w:val="en-US" w:eastAsia="ko-KR"/>
        </w:rPr>
        <w:t>MCSt</w:t>
      </w:r>
      <w:proofErr w:type="spellEnd"/>
      <w:r w:rsidR="0011780B" w:rsidRPr="0011780B">
        <w:rPr>
          <w:rFonts w:ascii="Arial" w:hAnsi="Arial" w:cs="Arial"/>
          <w:b/>
          <w:lang w:val="en-US" w:eastAsia="ko-KR"/>
        </w:rPr>
        <w:t xml:space="preserve"> for single TB transmission in a resource pool configured with PSFCH resources inevitably requires modifying the legacy resource allocation procedure </w:t>
      </w:r>
      <w:r w:rsidR="0011780B">
        <w:rPr>
          <w:rFonts w:ascii="Arial" w:hAnsi="Arial" w:cs="Arial"/>
          <w:b/>
          <w:lang w:val="en-US" w:eastAsia="ko-KR"/>
        </w:rPr>
        <w:t xml:space="preserve">(i.e., MIN Time GAP Requirement) </w:t>
      </w:r>
      <w:r w:rsidR="0011780B" w:rsidRPr="0011780B">
        <w:rPr>
          <w:rFonts w:ascii="Arial" w:hAnsi="Arial" w:cs="Arial"/>
          <w:b/>
          <w:lang w:val="en-US" w:eastAsia="ko-KR"/>
        </w:rPr>
        <w:t xml:space="preserve">and introducing new UE </w:t>
      </w:r>
      <w:proofErr w:type="spellStart"/>
      <w:r w:rsidR="0011780B" w:rsidRPr="0011780B">
        <w:rPr>
          <w:rFonts w:ascii="Arial" w:hAnsi="Arial" w:cs="Arial"/>
          <w:b/>
          <w:lang w:val="en-US" w:eastAsia="ko-KR"/>
        </w:rPr>
        <w:t>behaviour</w:t>
      </w:r>
      <w:proofErr w:type="spellEnd"/>
      <w:r w:rsidR="0011780B" w:rsidRPr="0011780B">
        <w:rPr>
          <w:rFonts w:ascii="Arial" w:hAnsi="Arial" w:cs="Arial"/>
          <w:b/>
          <w:lang w:val="en-US" w:eastAsia="ko-KR"/>
        </w:rPr>
        <w:t>.</w:t>
      </w:r>
      <w:r w:rsidRPr="00A676D5">
        <w:rPr>
          <w:rFonts w:ascii="Arial" w:hAnsi="Arial" w:cs="Arial"/>
          <w:b/>
          <w:lang w:val="en-US" w:eastAsia="ko-KR"/>
        </w:rPr>
        <w:t xml:space="preserve"> This requires excessive modification of </w:t>
      </w:r>
      <w:r w:rsidRPr="00A676D5">
        <w:rPr>
          <w:rFonts w:ascii="Arial" w:hAnsi="Arial" w:cs="Arial"/>
          <w:b/>
          <w:lang w:val="en-US" w:eastAsia="ko-KR"/>
        </w:rPr>
        <w:lastRenderedPageBreak/>
        <w:t>the current MAC procedure and is undesirable considering the remaining schedule for RAN2 to complete this WI.</w:t>
      </w:r>
    </w:p>
    <w:p w14:paraId="386F3540" w14:textId="4414668E" w:rsidR="007446C5" w:rsidRDefault="00A676D5" w:rsidP="00A676D5">
      <w:pPr>
        <w:jc w:val="both"/>
        <w:rPr>
          <w:rFonts w:ascii="Arial" w:hAnsi="Arial" w:cs="Arial"/>
          <w:b/>
          <w:lang w:val="en-US" w:eastAsia="ko-KR"/>
        </w:rPr>
      </w:pPr>
      <w:r w:rsidRPr="004B171D">
        <w:rPr>
          <w:rFonts w:ascii="Arial" w:hAnsi="Arial" w:cs="Arial"/>
          <w:b/>
          <w:lang w:val="en-US" w:eastAsia="ko-KR"/>
        </w:rPr>
        <w:t>Proposal</w:t>
      </w:r>
      <w:r>
        <w:rPr>
          <w:rFonts w:ascii="Arial" w:hAnsi="Arial" w:cs="Arial"/>
          <w:b/>
          <w:lang w:val="en-US" w:eastAsia="ko-KR"/>
        </w:rPr>
        <w:t xml:space="preserve"> 1. RAN2 does not </w:t>
      </w:r>
      <w:r w:rsidRPr="00A676D5">
        <w:rPr>
          <w:rFonts w:ascii="Arial" w:hAnsi="Arial" w:cs="Arial"/>
          <w:b/>
          <w:lang w:val="en-US" w:eastAsia="ko-KR"/>
        </w:rPr>
        <w:t>support “a single TB transmitted over consecutive slots is supported in a resource pool configured with PSFCH resource”</w:t>
      </w:r>
      <w:r>
        <w:rPr>
          <w:rFonts w:ascii="Arial" w:hAnsi="Arial" w:cs="Arial"/>
          <w:b/>
          <w:lang w:val="en-US" w:eastAsia="ko-KR"/>
        </w:rPr>
        <w:t>.</w:t>
      </w:r>
    </w:p>
    <w:p w14:paraId="07E4BFF7" w14:textId="7B7C6C84" w:rsidR="00A676D5" w:rsidRDefault="00A676D5" w:rsidP="00A676D5">
      <w:pPr>
        <w:jc w:val="both"/>
        <w:rPr>
          <w:rFonts w:ascii="Arial" w:hAnsi="Arial" w:cs="Arial"/>
          <w:lang w:eastAsia="ko-KR"/>
        </w:rPr>
      </w:pPr>
    </w:p>
    <w:p w14:paraId="26C02F88" w14:textId="64A235C4" w:rsidR="00413F8C" w:rsidRPr="00CE154B" w:rsidRDefault="00413F8C" w:rsidP="00413F8C">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CE154B">
        <w:rPr>
          <w:rFonts w:eastAsia="맑은 고딕" w:hint="eastAsia"/>
          <w:sz w:val="28"/>
          <w:szCs w:val="28"/>
          <w:lang w:eastAsia="ko-KR"/>
        </w:rPr>
        <w:t>2.</w:t>
      </w:r>
      <w:r>
        <w:rPr>
          <w:rFonts w:eastAsia="맑은 고딕"/>
          <w:sz w:val="28"/>
          <w:szCs w:val="28"/>
          <w:lang w:eastAsia="ko-KR"/>
        </w:rPr>
        <w:t>2</w:t>
      </w:r>
      <w:r w:rsidRPr="00CE154B">
        <w:rPr>
          <w:rFonts w:eastAsia="맑은 고딕"/>
          <w:sz w:val="28"/>
          <w:szCs w:val="28"/>
          <w:lang w:eastAsia="ko-KR"/>
        </w:rPr>
        <w:t xml:space="preserve"> </w:t>
      </w:r>
      <w:r>
        <w:rPr>
          <w:sz w:val="28"/>
          <w:szCs w:val="28"/>
        </w:rPr>
        <w:t xml:space="preserve">Mode-1 resource allocation due to </w:t>
      </w:r>
      <w:proofErr w:type="spellStart"/>
      <w:r>
        <w:rPr>
          <w:sz w:val="28"/>
          <w:szCs w:val="28"/>
        </w:rPr>
        <w:t>MCSt</w:t>
      </w:r>
      <w:proofErr w:type="spellEnd"/>
    </w:p>
    <w:p w14:paraId="284B3D1F" w14:textId="3050D8C1" w:rsidR="001B7C11" w:rsidRDefault="001B7C11" w:rsidP="001B7C11">
      <w:pPr>
        <w:autoSpaceDE w:val="0"/>
        <w:autoSpaceDN w:val="0"/>
        <w:jc w:val="both"/>
        <w:rPr>
          <w:rFonts w:ascii="Arial" w:hAnsi="Arial" w:cs="Arial"/>
          <w:lang w:eastAsia="ko-KR"/>
        </w:rPr>
      </w:pPr>
      <w:r>
        <w:rPr>
          <w:rFonts w:ascii="Arial" w:hAnsi="Arial" w:cs="Arial" w:hint="eastAsia"/>
          <w:lang w:eastAsia="ko-KR"/>
        </w:rPr>
        <w:t xml:space="preserve">According to </w:t>
      </w:r>
      <w:r>
        <w:rPr>
          <w:rFonts w:ascii="Arial" w:hAnsi="Arial" w:cs="Arial"/>
          <w:lang w:eastAsia="ko-KR"/>
        </w:rPr>
        <w:t xml:space="preserve">the RAN1 agreement below, </w:t>
      </w:r>
      <w:proofErr w:type="spellStart"/>
      <w:r w:rsidRPr="001B7C11">
        <w:rPr>
          <w:rFonts w:ascii="Arial" w:hAnsi="Arial" w:cs="Arial"/>
          <w:lang w:eastAsia="ko-KR"/>
        </w:rPr>
        <w:t>MCSt</w:t>
      </w:r>
      <w:proofErr w:type="spellEnd"/>
      <w:r w:rsidRPr="001B7C11">
        <w:rPr>
          <w:rFonts w:ascii="Arial" w:hAnsi="Arial" w:cs="Arial"/>
          <w:lang w:eastAsia="ko-KR"/>
        </w:rPr>
        <w:t xml:space="preserve"> is supported in both mode 1 and mode 2.</w:t>
      </w:r>
    </w:p>
    <w:p w14:paraId="649B92A0" w14:textId="76524FFB" w:rsidR="001B7C11" w:rsidRPr="00954313" w:rsidRDefault="001B7C11" w:rsidP="001B7C11">
      <w:pPr>
        <w:autoSpaceDE w:val="0"/>
        <w:autoSpaceDN w:val="0"/>
        <w:jc w:val="both"/>
        <w:rPr>
          <w:rFonts w:ascii="Calibri" w:hAnsi="Calibri" w:cs="Calibri"/>
        </w:rPr>
      </w:pPr>
      <w:r w:rsidRPr="00954313">
        <w:rPr>
          <w:rFonts w:ascii="Calibri" w:hAnsi="Calibri" w:cs="Calibri"/>
          <w:b/>
          <w:bCs/>
          <w:highlight w:val="green"/>
        </w:rPr>
        <w:t>Agreement</w:t>
      </w:r>
      <w:r>
        <w:rPr>
          <w:rFonts w:ascii="Calibri" w:hAnsi="Calibri" w:cs="Calibri"/>
          <w:b/>
          <w:bCs/>
        </w:rPr>
        <w:t xml:space="preserve"> </w:t>
      </w:r>
      <w:r w:rsidR="002F7465">
        <w:rPr>
          <w:rFonts w:ascii="Calibri" w:hAnsi="Calibri" w:cs="Calibri"/>
          <w:b/>
          <w:bCs/>
          <w:lang w:eastAsia="ko-KR"/>
        </w:rPr>
        <w:t>of</w:t>
      </w:r>
      <w:r>
        <w:rPr>
          <w:rFonts w:ascii="Calibri" w:hAnsi="Calibri" w:cs="Calibri"/>
          <w:b/>
          <w:bCs/>
        </w:rPr>
        <w:t xml:space="preserve"> RAN1 #110</w:t>
      </w:r>
    </w:p>
    <w:p w14:paraId="3F54FB30" w14:textId="77777777" w:rsidR="001B7C11" w:rsidRPr="00954313" w:rsidRDefault="001B7C11" w:rsidP="001B7C11">
      <w:pPr>
        <w:pStyle w:val="afa"/>
        <w:ind w:leftChars="0" w:left="0"/>
        <w:rPr>
          <w:rFonts w:ascii="Times New Roman" w:hAnsi="Times New Roman"/>
          <w:szCs w:val="20"/>
        </w:rPr>
      </w:pPr>
      <w:r w:rsidRPr="00954313">
        <w:rPr>
          <w:rFonts w:ascii="Times New Roman" w:hAnsi="Times New Roman"/>
          <w:szCs w:val="20"/>
        </w:rPr>
        <w:t>Multi-consecutive slots transmission (</w:t>
      </w:r>
      <w:proofErr w:type="spellStart"/>
      <w:r w:rsidRPr="00954313">
        <w:rPr>
          <w:rFonts w:ascii="Times New Roman" w:hAnsi="Times New Roman"/>
          <w:szCs w:val="20"/>
        </w:rPr>
        <w:t>MCSt</w:t>
      </w:r>
      <w:proofErr w:type="spellEnd"/>
      <w:r w:rsidRPr="00954313">
        <w:rPr>
          <w:rFonts w:ascii="Times New Roman" w:hAnsi="Times New Roman"/>
          <w:szCs w:val="20"/>
        </w:rPr>
        <w:t xml:space="preserve">) is supported for </w:t>
      </w:r>
      <w:r w:rsidRPr="001B7C11">
        <w:rPr>
          <w:rFonts w:ascii="Times New Roman" w:hAnsi="Times New Roman"/>
          <w:szCs w:val="20"/>
          <w:highlight w:val="yellow"/>
        </w:rPr>
        <w:t>Mode 1</w:t>
      </w:r>
      <w:r w:rsidRPr="00954313">
        <w:rPr>
          <w:rFonts w:ascii="Times New Roman" w:hAnsi="Times New Roman"/>
          <w:szCs w:val="20"/>
        </w:rPr>
        <w:t xml:space="preserve"> and Mode 2 resource allocation in SL-U.</w:t>
      </w:r>
    </w:p>
    <w:p w14:paraId="0F6FF444" w14:textId="0EE9EDFC" w:rsidR="00413F8C" w:rsidRDefault="00413F8C" w:rsidP="00A676D5">
      <w:pPr>
        <w:jc w:val="both"/>
        <w:rPr>
          <w:rFonts w:ascii="Arial" w:hAnsi="Arial" w:cs="Arial"/>
          <w:lang w:val="en-US" w:eastAsia="ko-KR"/>
        </w:rPr>
      </w:pPr>
    </w:p>
    <w:p w14:paraId="14871CC3" w14:textId="7F4709EF" w:rsidR="001B7C11" w:rsidRPr="001B7C11" w:rsidRDefault="001B7C11" w:rsidP="001B7C11">
      <w:pPr>
        <w:jc w:val="both"/>
        <w:rPr>
          <w:rFonts w:ascii="Arial" w:hAnsi="Arial" w:cs="Arial"/>
          <w:lang w:eastAsia="ko-KR"/>
        </w:rPr>
      </w:pPr>
      <w:r w:rsidRPr="001B7C11">
        <w:rPr>
          <w:rFonts w:ascii="Arial" w:hAnsi="Arial" w:cs="Arial"/>
          <w:lang w:eastAsia="ko-KR"/>
        </w:rPr>
        <w:t xml:space="preserve">RAN1 and RAN2 </w:t>
      </w:r>
      <w:r w:rsidR="006945ED">
        <w:rPr>
          <w:rFonts w:ascii="Arial" w:hAnsi="Arial" w:cs="Arial"/>
          <w:lang w:eastAsia="ko-KR"/>
        </w:rPr>
        <w:t>have</w:t>
      </w:r>
      <w:r>
        <w:rPr>
          <w:rFonts w:ascii="Arial" w:hAnsi="Arial" w:cs="Arial"/>
          <w:lang w:eastAsia="ko-KR"/>
        </w:rPr>
        <w:t xml:space="preserve"> discussed and made the agreements of UE behaviours</w:t>
      </w:r>
      <w:r w:rsidRPr="001B7C11">
        <w:rPr>
          <w:rFonts w:ascii="Arial" w:hAnsi="Arial" w:cs="Arial"/>
          <w:lang w:eastAsia="ko-KR"/>
        </w:rPr>
        <w:t xml:space="preserve"> in which the MAC </w:t>
      </w:r>
      <w:r>
        <w:rPr>
          <w:rFonts w:ascii="Arial" w:hAnsi="Arial" w:cs="Arial"/>
          <w:lang w:eastAsia="ko-KR"/>
        </w:rPr>
        <w:t>delivers</w:t>
      </w:r>
      <w:r w:rsidRPr="001B7C11">
        <w:rPr>
          <w:rFonts w:ascii="Arial" w:hAnsi="Arial" w:cs="Arial"/>
          <w:lang w:eastAsia="ko-KR"/>
        </w:rPr>
        <w:t xml:space="preserve"> </w:t>
      </w:r>
      <w:r w:rsidR="006945ED">
        <w:rPr>
          <w:rFonts w:ascii="Arial" w:hAnsi="Arial" w:cs="Arial"/>
          <w:lang w:eastAsia="ko-KR"/>
        </w:rPr>
        <w:t xml:space="preserve">a </w:t>
      </w:r>
      <w:r w:rsidRPr="001B7C11">
        <w:rPr>
          <w:rFonts w:ascii="Arial" w:hAnsi="Arial" w:cs="Arial"/>
          <w:lang w:eastAsia="ko-KR"/>
        </w:rPr>
        <w:t xml:space="preserve">“number of consecutive slots for </w:t>
      </w:r>
      <w:proofErr w:type="spellStart"/>
      <w:r w:rsidRPr="001B7C11">
        <w:rPr>
          <w:rFonts w:ascii="Arial" w:hAnsi="Arial" w:cs="Arial"/>
          <w:lang w:eastAsia="ko-KR"/>
        </w:rPr>
        <w:t>MCSt</w:t>
      </w:r>
      <w:proofErr w:type="spellEnd"/>
      <w:r w:rsidRPr="001B7C11">
        <w:rPr>
          <w:rFonts w:ascii="Arial" w:hAnsi="Arial" w:cs="Arial"/>
          <w:lang w:eastAsia="ko-KR"/>
        </w:rPr>
        <w:t xml:space="preserve">” to the PHY and the PHY </w:t>
      </w:r>
      <w:r w:rsidR="006945ED">
        <w:rPr>
          <w:rFonts w:ascii="Arial" w:hAnsi="Arial" w:cs="Arial"/>
          <w:lang w:eastAsia="ko-KR"/>
        </w:rPr>
        <w:t>deliver</w:t>
      </w:r>
      <w:r w:rsidRPr="001B7C11">
        <w:rPr>
          <w:rFonts w:ascii="Arial" w:hAnsi="Arial" w:cs="Arial"/>
          <w:lang w:eastAsia="ko-KR"/>
        </w:rPr>
        <w:t xml:space="preserve">s a candidate multi-slot resource </w:t>
      </w:r>
      <w:r w:rsidR="006945ED">
        <w:rPr>
          <w:rFonts w:ascii="Arial" w:hAnsi="Arial" w:cs="Arial"/>
          <w:lang w:eastAsia="ko-KR"/>
        </w:rPr>
        <w:t>(</w:t>
      </w:r>
      <w:r w:rsidR="006945ED" w:rsidRPr="00AD1948">
        <w:rPr>
          <w:i/>
          <w:iCs/>
        </w:rPr>
        <w:t>S</w:t>
      </w:r>
      <w:r w:rsidR="006945ED" w:rsidRPr="00AD1948">
        <w:rPr>
          <w:i/>
          <w:iCs/>
          <w:vertAlign w:val="subscript"/>
        </w:rPr>
        <w:t>A</w:t>
      </w:r>
      <w:r w:rsidR="006945ED">
        <w:rPr>
          <w:rFonts w:ascii="Arial" w:hAnsi="Arial" w:cs="Arial"/>
          <w:lang w:eastAsia="ko-KR"/>
        </w:rPr>
        <w:t xml:space="preserve">) </w:t>
      </w:r>
      <w:r w:rsidRPr="001B7C11">
        <w:rPr>
          <w:rFonts w:ascii="Arial" w:hAnsi="Arial" w:cs="Arial"/>
          <w:lang w:eastAsia="ko-KR"/>
        </w:rPr>
        <w:t xml:space="preserve">to the MAC. However, </w:t>
      </w:r>
      <w:r w:rsidR="006945ED">
        <w:rPr>
          <w:rFonts w:ascii="Arial" w:hAnsi="Arial" w:cs="Arial"/>
          <w:lang w:eastAsia="ko-KR"/>
        </w:rPr>
        <w:t xml:space="preserve">the UE </w:t>
      </w:r>
      <w:r w:rsidR="006945ED" w:rsidRPr="001B7C11">
        <w:rPr>
          <w:rFonts w:ascii="Arial" w:hAnsi="Arial" w:cs="Arial"/>
          <w:lang w:eastAsia="ko-KR"/>
        </w:rPr>
        <w:t xml:space="preserve">behaviour </w:t>
      </w:r>
      <w:r w:rsidR="006945ED">
        <w:rPr>
          <w:rFonts w:ascii="Arial" w:hAnsi="Arial" w:cs="Arial"/>
          <w:lang w:eastAsia="ko-KR"/>
        </w:rPr>
        <w:t xml:space="preserve">of </w:t>
      </w:r>
      <w:r w:rsidRPr="001B7C11">
        <w:rPr>
          <w:rFonts w:ascii="Arial" w:hAnsi="Arial" w:cs="Arial"/>
          <w:lang w:eastAsia="ko-KR"/>
        </w:rPr>
        <w:t xml:space="preserve">the multi-slot resource allocation for </w:t>
      </w:r>
      <w:proofErr w:type="spellStart"/>
      <w:r w:rsidRPr="001B7C11">
        <w:rPr>
          <w:rFonts w:ascii="Arial" w:hAnsi="Arial" w:cs="Arial"/>
          <w:lang w:eastAsia="ko-KR"/>
        </w:rPr>
        <w:t>MCSt</w:t>
      </w:r>
      <w:proofErr w:type="spellEnd"/>
      <w:r w:rsidRPr="001B7C11">
        <w:rPr>
          <w:rFonts w:ascii="Arial" w:hAnsi="Arial" w:cs="Arial"/>
          <w:lang w:eastAsia="ko-KR"/>
        </w:rPr>
        <w:t xml:space="preserve"> in mode 1 </w:t>
      </w:r>
      <w:r w:rsidR="006945ED">
        <w:rPr>
          <w:rFonts w:ascii="Arial" w:hAnsi="Arial" w:cs="Arial"/>
          <w:lang w:eastAsia="ko-KR"/>
        </w:rPr>
        <w:t>has not been</w:t>
      </w:r>
      <w:r w:rsidRPr="001B7C11">
        <w:rPr>
          <w:rFonts w:ascii="Arial" w:hAnsi="Arial" w:cs="Arial"/>
          <w:lang w:eastAsia="ko-KR"/>
        </w:rPr>
        <w:t xml:space="preserve"> discussed.</w:t>
      </w:r>
      <w:r w:rsidR="006945ED">
        <w:rPr>
          <w:rFonts w:ascii="Arial" w:hAnsi="Arial" w:cs="Arial"/>
          <w:lang w:eastAsia="ko-KR"/>
        </w:rPr>
        <w:t xml:space="preserve"> </w:t>
      </w:r>
      <w:r w:rsidRPr="001B7C11">
        <w:rPr>
          <w:rFonts w:ascii="Arial" w:hAnsi="Arial" w:cs="Arial"/>
          <w:lang w:eastAsia="ko-KR"/>
        </w:rPr>
        <w:t xml:space="preserve">In order to allocate multi-slot resource for </w:t>
      </w:r>
      <w:proofErr w:type="spellStart"/>
      <w:r w:rsidRPr="001B7C11">
        <w:rPr>
          <w:rFonts w:ascii="Arial" w:hAnsi="Arial" w:cs="Arial"/>
          <w:lang w:eastAsia="ko-KR"/>
        </w:rPr>
        <w:t>MCSt</w:t>
      </w:r>
      <w:proofErr w:type="spellEnd"/>
      <w:r w:rsidRPr="001B7C11">
        <w:rPr>
          <w:rFonts w:ascii="Arial" w:hAnsi="Arial" w:cs="Arial"/>
          <w:lang w:eastAsia="ko-KR"/>
        </w:rPr>
        <w:t xml:space="preserve"> in mode 1,</w:t>
      </w:r>
      <w:r w:rsidR="006945ED">
        <w:rPr>
          <w:rFonts w:ascii="Arial" w:hAnsi="Arial" w:cs="Arial"/>
          <w:lang w:eastAsia="ko-KR"/>
        </w:rPr>
        <w:t xml:space="preserve"> it is necessary to introduce a</w:t>
      </w:r>
      <w:r w:rsidRPr="001B7C11">
        <w:rPr>
          <w:rFonts w:ascii="Arial" w:hAnsi="Arial" w:cs="Arial"/>
          <w:lang w:eastAsia="ko-KR"/>
        </w:rPr>
        <w:t xml:space="preserve"> </w:t>
      </w:r>
      <w:r w:rsidR="006945ED">
        <w:rPr>
          <w:rFonts w:ascii="Arial" w:hAnsi="Arial" w:cs="Arial"/>
          <w:lang w:eastAsia="ko-KR"/>
        </w:rPr>
        <w:t>mode 1 UE behaviour</w:t>
      </w:r>
      <w:r w:rsidRPr="001B7C11">
        <w:rPr>
          <w:rFonts w:ascii="Arial" w:hAnsi="Arial" w:cs="Arial"/>
          <w:lang w:eastAsia="ko-KR"/>
        </w:rPr>
        <w:t xml:space="preserve"> where the UE transmits </w:t>
      </w:r>
      <w:r w:rsidR="006945ED">
        <w:rPr>
          <w:rFonts w:ascii="Arial" w:hAnsi="Arial" w:cs="Arial"/>
          <w:lang w:eastAsia="ko-KR"/>
        </w:rPr>
        <w:t xml:space="preserve">a </w:t>
      </w:r>
      <w:r w:rsidRPr="001B7C11">
        <w:rPr>
          <w:rFonts w:ascii="Arial" w:hAnsi="Arial" w:cs="Arial"/>
          <w:lang w:eastAsia="ko-KR"/>
        </w:rPr>
        <w:t xml:space="preserve">“number of consecutive slots for </w:t>
      </w:r>
      <w:proofErr w:type="spellStart"/>
      <w:r w:rsidRPr="001B7C11">
        <w:rPr>
          <w:rFonts w:ascii="Arial" w:hAnsi="Arial" w:cs="Arial"/>
          <w:lang w:eastAsia="ko-KR"/>
        </w:rPr>
        <w:t>MCSt</w:t>
      </w:r>
      <w:proofErr w:type="spellEnd"/>
      <w:r w:rsidRPr="001B7C11">
        <w:rPr>
          <w:rFonts w:ascii="Arial" w:hAnsi="Arial" w:cs="Arial"/>
          <w:lang w:eastAsia="ko-KR"/>
        </w:rPr>
        <w:t xml:space="preserve">” to the </w:t>
      </w:r>
      <w:proofErr w:type="spellStart"/>
      <w:r w:rsidR="006945ED">
        <w:rPr>
          <w:rFonts w:ascii="Arial" w:hAnsi="Arial" w:cs="Arial"/>
          <w:lang w:eastAsia="ko-KR"/>
        </w:rPr>
        <w:t>gNB</w:t>
      </w:r>
      <w:proofErr w:type="spellEnd"/>
      <w:r w:rsidRPr="001B7C11">
        <w:rPr>
          <w:rFonts w:ascii="Arial" w:hAnsi="Arial" w:cs="Arial"/>
          <w:lang w:eastAsia="ko-KR"/>
        </w:rPr>
        <w:t>, similar to the mode 2.</w:t>
      </w:r>
    </w:p>
    <w:p w14:paraId="02DA77A0" w14:textId="334D0527" w:rsidR="001B7C11" w:rsidRPr="00FA78A4" w:rsidRDefault="006945ED" w:rsidP="00A676D5">
      <w:pPr>
        <w:jc w:val="both"/>
        <w:rPr>
          <w:rFonts w:ascii="Arial" w:hAnsi="Arial" w:cs="Arial"/>
          <w:b/>
          <w:lang w:val="en-US" w:eastAsia="ko-KR"/>
        </w:rPr>
      </w:pPr>
      <w:r w:rsidRPr="00FA78A4">
        <w:rPr>
          <w:rFonts w:ascii="Arial" w:hAnsi="Arial" w:cs="Arial" w:hint="eastAsia"/>
          <w:b/>
          <w:lang w:val="en-US" w:eastAsia="ko-KR"/>
        </w:rPr>
        <w:t xml:space="preserve">Observation </w:t>
      </w:r>
      <w:r w:rsidR="00FA78A4">
        <w:rPr>
          <w:rFonts w:ascii="Arial" w:hAnsi="Arial" w:cs="Arial"/>
          <w:b/>
          <w:lang w:val="en-US" w:eastAsia="ko-KR"/>
        </w:rPr>
        <w:t>2</w:t>
      </w:r>
      <w:r w:rsidRPr="00FA78A4">
        <w:rPr>
          <w:rFonts w:ascii="Arial" w:hAnsi="Arial" w:cs="Arial" w:hint="eastAsia"/>
          <w:b/>
          <w:lang w:val="en-US" w:eastAsia="ko-KR"/>
        </w:rPr>
        <w:t xml:space="preserve">. </w:t>
      </w:r>
      <w:r w:rsidR="00FA78A4" w:rsidRPr="00FA78A4">
        <w:rPr>
          <w:rFonts w:ascii="Arial" w:hAnsi="Arial" w:cs="Arial"/>
          <w:b/>
          <w:lang w:eastAsia="ko-KR"/>
        </w:rPr>
        <w:t xml:space="preserve">In order to allocate multi-slot resource for </w:t>
      </w:r>
      <w:proofErr w:type="spellStart"/>
      <w:r w:rsidR="00FA78A4" w:rsidRPr="00FA78A4">
        <w:rPr>
          <w:rFonts w:ascii="Arial" w:hAnsi="Arial" w:cs="Arial"/>
          <w:b/>
          <w:lang w:eastAsia="ko-KR"/>
        </w:rPr>
        <w:t>MCSt</w:t>
      </w:r>
      <w:proofErr w:type="spellEnd"/>
      <w:r w:rsidR="00FA78A4" w:rsidRPr="00FA78A4">
        <w:rPr>
          <w:rFonts w:ascii="Arial" w:hAnsi="Arial" w:cs="Arial"/>
          <w:b/>
          <w:lang w:eastAsia="ko-KR"/>
        </w:rPr>
        <w:t xml:space="preserve"> in mode 1, it is necessary to introduce a mode 1 UE behaviour where the UE transmits a “number of consecutive slots for </w:t>
      </w:r>
      <w:proofErr w:type="spellStart"/>
      <w:r w:rsidR="00FA78A4" w:rsidRPr="00FA78A4">
        <w:rPr>
          <w:rFonts w:ascii="Arial" w:hAnsi="Arial" w:cs="Arial"/>
          <w:b/>
          <w:lang w:eastAsia="ko-KR"/>
        </w:rPr>
        <w:t>MCSt</w:t>
      </w:r>
      <w:proofErr w:type="spellEnd"/>
      <w:r w:rsidR="00FA78A4" w:rsidRPr="00FA78A4">
        <w:rPr>
          <w:rFonts w:ascii="Arial" w:hAnsi="Arial" w:cs="Arial"/>
          <w:b/>
          <w:lang w:eastAsia="ko-KR"/>
        </w:rPr>
        <w:t xml:space="preserve">” to the </w:t>
      </w:r>
      <w:proofErr w:type="spellStart"/>
      <w:r w:rsidR="00FA78A4" w:rsidRPr="00FA78A4">
        <w:rPr>
          <w:rFonts w:ascii="Arial" w:hAnsi="Arial" w:cs="Arial"/>
          <w:b/>
          <w:lang w:eastAsia="ko-KR"/>
        </w:rPr>
        <w:t>gNB</w:t>
      </w:r>
      <w:proofErr w:type="spellEnd"/>
      <w:r w:rsidR="00FA78A4" w:rsidRPr="00FA78A4">
        <w:rPr>
          <w:rFonts w:ascii="Arial" w:hAnsi="Arial" w:cs="Arial"/>
          <w:b/>
          <w:lang w:eastAsia="ko-KR"/>
        </w:rPr>
        <w:t>, similar to the mode 2.</w:t>
      </w:r>
    </w:p>
    <w:p w14:paraId="2A92F237" w14:textId="660456E5" w:rsidR="006945ED" w:rsidRDefault="006945ED" w:rsidP="00A676D5">
      <w:pPr>
        <w:jc w:val="both"/>
        <w:rPr>
          <w:rFonts w:ascii="Arial" w:hAnsi="Arial" w:cs="Arial"/>
          <w:lang w:val="en-US" w:eastAsia="ko-KR"/>
        </w:rPr>
      </w:pPr>
      <w:r w:rsidRPr="00FA78A4">
        <w:rPr>
          <w:rFonts w:ascii="Arial" w:hAnsi="Arial" w:cs="Arial"/>
          <w:b/>
          <w:lang w:val="en-US" w:eastAsia="ko-KR"/>
        </w:rPr>
        <w:t xml:space="preserve">Proposal </w:t>
      </w:r>
      <w:r w:rsidR="00FA78A4">
        <w:rPr>
          <w:rFonts w:ascii="Arial" w:hAnsi="Arial" w:cs="Arial"/>
          <w:b/>
          <w:lang w:val="en-US" w:eastAsia="ko-KR"/>
        </w:rPr>
        <w:t>2</w:t>
      </w:r>
      <w:r w:rsidRPr="00FA78A4">
        <w:rPr>
          <w:rFonts w:ascii="Arial" w:hAnsi="Arial" w:cs="Arial"/>
          <w:b/>
          <w:lang w:val="en-US" w:eastAsia="ko-KR"/>
        </w:rPr>
        <w:t xml:space="preserve">. Mode 1 UE transmits </w:t>
      </w:r>
      <w:r w:rsidRPr="00FA78A4">
        <w:rPr>
          <w:rFonts w:ascii="Arial" w:hAnsi="Arial" w:cs="Arial"/>
          <w:b/>
          <w:lang w:eastAsia="ko-KR"/>
        </w:rPr>
        <w:t xml:space="preserve">a “number of consecutive slots for </w:t>
      </w:r>
      <w:proofErr w:type="spellStart"/>
      <w:r w:rsidRPr="00FA78A4">
        <w:rPr>
          <w:rFonts w:ascii="Arial" w:hAnsi="Arial" w:cs="Arial"/>
          <w:b/>
          <w:lang w:eastAsia="ko-KR"/>
        </w:rPr>
        <w:t>MCSt</w:t>
      </w:r>
      <w:proofErr w:type="spellEnd"/>
      <w:r w:rsidRPr="00FA78A4">
        <w:rPr>
          <w:rFonts w:ascii="Arial" w:hAnsi="Arial" w:cs="Arial"/>
          <w:b/>
          <w:lang w:eastAsia="ko-KR"/>
        </w:rPr>
        <w:t xml:space="preserve">” to the </w:t>
      </w:r>
      <w:proofErr w:type="spellStart"/>
      <w:r w:rsidRPr="00FA78A4">
        <w:rPr>
          <w:rFonts w:ascii="Arial" w:hAnsi="Arial" w:cs="Arial"/>
          <w:b/>
          <w:lang w:eastAsia="ko-KR"/>
        </w:rPr>
        <w:t>gNB</w:t>
      </w:r>
      <w:proofErr w:type="spellEnd"/>
      <w:r w:rsidR="00FA78A4" w:rsidRPr="00FA78A4">
        <w:rPr>
          <w:rFonts w:ascii="Arial" w:hAnsi="Arial" w:cs="Arial"/>
          <w:b/>
          <w:lang w:eastAsia="ko-KR"/>
        </w:rPr>
        <w:t>.</w:t>
      </w:r>
    </w:p>
    <w:p w14:paraId="2DCAB6CC" w14:textId="77777777" w:rsidR="001B7C11" w:rsidRPr="001B7C11" w:rsidRDefault="001B7C11" w:rsidP="00A676D5">
      <w:pPr>
        <w:jc w:val="both"/>
        <w:rPr>
          <w:rFonts w:ascii="Arial" w:hAnsi="Arial" w:cs="Arial"/>
          <w:lang w:val="en-US" w:eastAsia="ko-KR"/>
        </w:rPr>
      </w:pPr>
    </w:p>
    <w:p w14:paraId="5D5FE2E4" w14:textId="2C8FDF82" w:rsidR="00CE154B" w:rsidRPr="00CE154B" w:rsidRDefault="00CE154B" w:rsidP="00CE154B">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CE154B">
        <w:rPr>
          <w:rFonts w:eastAsia="맑은 고딕" w:hint="eastAsia"/>
          <w:sz w:val="28"/>
          <w:szCs w:val="28"/>
          <w:lang w:eastAsia="ko-KR"/>
        </w:rPr>
        <w:t>2.</w:t>
      </w:r>
      <w:r w:rsidR="00413F8C">
        <w:rPr>
          <w:rFonts w:eastAsia="맑은 고딕"/>
          <w:sz w:val="28"/>
          <w:szCs w:val="28"/>
          <w:lang w:eastAsia="ko-KR"/>
        </w:rPr>
        <w:t>3</w:t>
      </w:r>
      <w:r w:rsidRPr="00CE154B">
        <w:rPr>
          <w:rFonts w:eastAsia="맑은 고딕"/>
          <w:sz w:val="28"/>
          <w:szCs w:val="28"/>
          <w:lang w:eastAsia="ko-KR"/>
        </w:rPr>
        <w:t xml:space="preserve"> </w:t>
      </w:r>
      <w:r w:rsidRPr="00CE154B">
        <w:rPr>
          <w:sz w:val="28"/>
          <w:szCs w:val="28"/>
        </w:rPr>
        <w:t xml:space="preserve">E-LCP impact on </w:t>
      </w:r>
      <w:proofErr w:type="spellStart"/>
      <w:r w:rsidRPr="00CE154B">
        <w:rPr>
          <w:sz w:val="28"/>
          <w:szCs w:val="28"/>
        </w:rPr>
        <w:t>MCSt</w:t>
      </w:r>
      <w:proofErr w:type="spellEnd"/>
      <w:r w:rsidRPr="00CE154B">
        <w:rPr>
          <w:sz w:val="28"/>
          <w:szCs w:val="28"/>
        </w:rPr>
        <w:t xml:space="preserve"> (i.e., when generating TB in the subsequent slots of a </w:t>
      </w:r>
      <w:proofErr w:type="spellStart"/>
      <w:r w:rsidRPr="00CE154B">
        <w:rPr>
          <w:sz w:val="28"/>
          <w:szCs w:val="28"/>
        </w:rPr>
        <w:t>MCSt</w:t>
      </w:r>
      <w:proofErr w:type="spellEnd"/>
      <w:r w:rsidRPr="00CE154B">
        <w:rPr>
          <w:sz w:val="28"/>
          <w:szCs w:val="28"/>
        </w:rPr>
        <w:t>, whether CAPC-related LCH filtering is needed)</w:t>
      </w:r>
    </w:p>
    <w:p w14:paraId="745E1BBC" w14:textId="7DE162A9" w:rsidR="00CE154B" w:rsidRPr="00CE154B" w:rsidRDefault="00CE154B" w:rsidP="00CE154B">
      <w:pPr>
        <w:jc w:val="both"/>
        <w:rPr>
          <w:rFonts w:ascii="Arial" w:hAnsi="Arial" w:cs="Arial"/>
          <w:lang w:eastAsia="ko-KR"/>
        </w:rPr>
      </w:pPr>
      <w:r w:rsidRPr="00CE154B">
        <w:rPr>
          <w:rFonts w:ascii="Arial" w:hAnsi="Arial" w:cs="Arial"/>
          <w:lang w:eastAsia="ko-KR"/>
        </w:rPr>
        <w:t xml:space="preserve">RAN2 agreement </w:t>
      </w:r>
      <w:r>
        <w:rPr>
          <w:rFonts w:ascii="Arial" w:hAnsi="Arial" w:cs="Arial"/>
          <w:lang w:eastAsia="ko-KR"/>
        </w:rPr>
        <w:t>of</w:t>
      </w:r>
      <w:r w:rsidRPr="00CE154B">
        <w:rPr>
          <w:rFonts w:ascii="Arial" w:hAnsi="Arial" w:cs="Arial"/>
          <w:lang w:eastAsia="ko-KR"/>
        </w:rPr>
        <w:t xml:space="preserve"> E-LCP is limited to the shared COT use case.</w:t>
      </w:r>
      <w:r>
        <w:rPr>
          <w:rFonts w:ascii="Arial" w:hAnsi="Arial" w:cs="Arial"/>
          <w:lang w:eastAsia="ko-KR"/>
        </w:rPr>
        <w:t xml:space="preserve"> </w:t>
      </w:r>
      <w:r w:rsidRPr="00CE154B">
        <w:rPr>
          <w:rFonts w:ascii="Arial" w:hAnsi="Arial" w:cs="Arial"/>
          <w:lang w:eastAsia="ko-KR"/>
        </w:rPr>
        <w:t xml:space="preserve">The remaining issue should be discussed whether or not to apply the existing RAN2 agreement in the </w:t>
      </w:r>
      <w:proofErr w:type="spellStart"/>
      <w:r>
        <w:rPr>
          <w:rFonts w:ascii="Arial" w:hAnsi="Arial" w:cs="Arial"/>
          <w:lang w:eastAsia="ko-KR"/>
        </w:rPr>
        <w:t>MCSt</w:t>
      </w:r>
      <w:proofErr w:type="spellEnd"/>
      <w:r>
        <w:rPr>
          <w:rFonts w:ascii="Arial" w:hAnsi="Arial" w:cs="Arial"/>
          <w:lang w:eastAsia="ko-KR"/>
        </w:rPr>
        <w:t xml:space="preserve"> &amp; </w:t>
      </w:r>
      <w:r w:rsidRPr="00CE154B">
        <w:rPr>
          <w:rFonts w:ascii="Arial" w:hAnsi="Arial" w:cs="Arial"/>
          <w:lang w:eastAsia="ko-KR"/>
        </w:rPr>
        <w:t xml:space="preserve">COT </w:t>
      </w:r>
      <w:r>
        <w:rPr>
          <w:rFonts w:ascii="Arial" w:hAnsi="Arial" w:cs="Arial"/>
          <w:lang w:eastAsia="ko-KR"/>
        </w:rPr>
        <w:t xml:space="preserve">(i.e., </w:t>
      </w:r>
      <w:r w:rsidRPr="00CE154B">
        <w:rPr>
          <w:rFonts w:ascii="Arial" w:hAnsi="Arial" w:cs="Arial"/>
          <w:lang w:eastAsia="ko-KR"/>
        </w:rPr>
        <w:t>COT generated for its own use</w:t>
      </w:r>
      <w:r>
        <w:rPr>
          <w:rFonts w:ascii="Arial" w:hAnsi="Arial" w:cs="Arial"/>
          <w:lang w:eastAsia="ko-KR"/>
        </w:rPr>
        <w:t>)</w:t>
      </w:r>
      <w:r w:rsidRPr="00CE154B">
        <w:rPr>
          <w:rFonts w:ascii="Arial" w:hAnsi="Arial" w:cs="Arial"/>
          <w:lang w:eastAsia="ko-KR"/>
        </w:rPr>
        <w:t>.</w:t>
      </w:r>
    </w:p>
    <w:p w14:paraId="3735C9E7" w14:textId="23FC99DA" w:rsidR="00CE154B" w:rsidRDefault="00CE154B" w:rsidP="00CE154B">
      <w:pPr>
        <w:jc w:val="both"/>
        <w:rPr>
          <w:rFonts w:ascii="Arial" w:hAnsi="Arial" w:cs="Arial"/>
          <w:lang w:eastAsia="ko-KR"/>
        </w:rPr>
      </w:pPr>
      <w:r w:rsidRPr="00CE154B">
        <w:rPr>
          <w:rFonts w:ascii="Arial" w:hAnsi="Arial" w:cs="Arial"/>
          <w:lang w:eastAsia="ko-KR"/>
        </w:rPr>
        <w:t xml:space="preserve">For example, when the UE configures </w:t>
      </w:r>
      <w:proofErr w:type="spellStart"/>
      <w:r w:rsidRPr="00CE154B">
        <w:rPr>
          <w:rFonts w:ascii="Arial" w:hAnsi="Arial" w:cs="Arial"/>
          <w:lang w:eastAsia="ko-KR"/>
        </w:rPr>
        <w:t>MCSt</w:t>
      </w:r>
      <w:proofErr w:type="spellEnd"/>
      <w:r w:rsidRPr="00CE154B">
        <w:rPr>
          <w:rFonts w:ascii="Arial" w:hAnsi="Arial" w:cs="Arial"/>
          <w:lang w:eastAsia="ko-KR"/>
        </w:rPr>
        <w:t xml:space="preserve"> for multiple TBs (e.g., TB 1 and TB 2), if the CAPC value of the TB (TB 1) generated first is less than or equal to the CAPC vale of</w:t>
      </w:r>
      <w:r>
        <w:rPr>
          <w:rFonts w:ascii="Arial" w:hAnsi="Arial" w:cs="Arial"/>
          <w:lang w:eastAsia="ko-KR"/>
        </w:rPr>
        <w:t xml:space="preserve"> the TB (TB 2) generated after,</w:t>
      </w:r>
      <w:r w:rsidRPr="00CE154B">
        <w:rPr>
          <w:rFonts w:ascii="Arial" w:hAnsi="Arial" w:cs="Arial"/>
          <w:lang w:eastAsia="ko-KR"/>
        </w:rPr>
        <w:t xml:space="preserve"> type 1 LBT must be performed for the TB (TB 2) generated after. Therefore, when configuring </w:t>
      </w:r>
      <w:proofErr w:type="spellStart"/>
      <w:r w:rsidRPr="00CE154B">
        <w:rPr>
          <w:rFonts w:ascii="Arial" w:hAnsi="Arial" w:cs="Arial"/>
          <w:lang w:eastAsia="ko-KR"/>
        </w:rPr>
        <w:t>MCSt</w:t>
      </w:r>
      <w:proofErr w:type="spellEnd"/>
      <w:r w:rsidRPr="00CE154B">
        <w:rPr>
          <w:rFonts w:ascii="Arial" w:hAnsi="Arial" w:cs="Arial"/>
          <w:lang w:eastAsia="ko-KR"/>
        </w:rPr>
        <w:t xml:space="preserve"> to obtain no LBT gain, E-LCP can be also considered, which allows the UE to generate MAC PDU only for data with a value less than or equal to the CAPC value of preceding TB (TB generated first in time).</w:t>
      </w:r>
    </w:p>
    <w:p w14:paraId="103328E9" w14:textId="0F408EDA" w:rsidR="00CE154B" w:rsidRDefault="004B171D" w:rsidP="00CE154B">
      <w:pPr>
        <w:jc w:val="both"/>
        <w:rPr>
          <w:rFonts w:ascii="Arial" w:hAnsi="Arial" w:cs="Arial"/>
          <w:lang w:eastAsia="ko-KR"/>
        </w:rPr>
      </w:pPr>
      <w:r w:rsidRPr="004B171D">
        <w:rPr>
          <w:rFonts w:ascii="Arial" w:hAnsi="Arial" w:cs="Arial"/>
          <w:lang w:eastAsia="ko-KR"/>
        </w:rPr>
        <w:t xml:space="preserve">Additionally, the UE succeeds in Type 1 LBT and can perform </w:t>
      </w:r>
      <w:proofErr w:type="spellStart"/>
      <w:r w:rsidRPr="004B171D">
        <w:rPr>
          <w:rFonts w:ascii="Arial" w:hAnsi="Arial" w:cs="Arial"/>
          <w:lang w:eastAsia="ko-KR"/>
        </w:rPr>
        <w:t>sidelink</w:t>
      </w:r>
      <w:proofErr w:type="spellEnd"/>
      <w:r w:rsidRPr="004B171D">
        <w:rPr>
          <w:rFonts w:ascii="Arial" w:hAnsi="Arial" w:cs="Arial"/>
          <w:lang w:eastAsia="ko-KR"/>
        </w:rPr>
        <w:t xml:space="preserve"> communication without performing LBT by configuring </w:t>
      </w:r>
      <w:proofErr w:type="spellStart"/>
      <w:r w:rsidRPr="004B171D">
        <w:rPr>
          <w:rFonts w:ascii="Arial" w:hAnsi="Arial" w:cs="Arial"/>
          <w:lang w:eastAsia="ko-KR"/>
        </w:rPr>
        <w:t>sidelink</w:t>
      </w:r>
      <w:proofErr w:type="spellEnd"/>
      <w:r w:rsidRPr="004B171D">
        <w:rPr>
          <w:rFonts w:ascii="Arial" w:hAnsi="Arial" w:cs="Arial"/>
          <w:lang w:eastAsia="ko-KR"/>
        </w:rPr>
        <w:t xml:space="preserve"> transmission</w:t>
      </w:r>
      <w:r>
        <w:rPr>
          <w:rFonts w:ascii="Arial" w:hAnsi="Arial" w:cs="Arial"/>
          <w:lang w:eastAsia="ko-KR"/>
        </w:rPr>
        <w:t xml:space="preserve"> burst</w:t>
      </w:r>
      <w:r w:rsidRPr="004B171D">
        <w:rPr>
          <w:rFonts w:ascii="Arial" w:hAnsi="Arial" w:cs="Arial"/>
          <w:lang w:eastAsia="ko-KR"/>
        </w:rPr>
        <w:t xml:space="preserve"> </w:t>
      </w:r>
      <w:r>
        <w:rPr>
          <w:rFonts w:ascii="Arial" w:hAnsi="Arial" w:cs="Arial"/>
          <w:lang w:eastAsia="ko-KR"/>
        </w:rPr>
        <w:t xml:space="preserve">(i.e., </w:t>
      </w:r>
      <w:r w:rsidRPr="004B171D">
        <w:rPr>
          <w:rFonts w:ascii="Arial" w:hAnsi="Arial" w:cs="Arial"/>
          <w:lang w:eastAsia="ko-KR"/>
        </w:rPr>
        <w:t xml:space="preserve">It refers to a set of </w:t>
      </w:r>
      <w:r>
        <w:rPr>
          <w:rFonts w:ascii="Arial" w:hAnsi="Arial" w:cs="Arial"/>
          <w:lang w:eastAsia="ko-KR"/>
        </w:rPr>
        <w:t>SL</w:t>
      </w:r>
      <w:r w:rsidRPr="004B171D">
        <w:rPr>
          <w:rFonts w:ascii="Arial" w:hAnsi="Arial" w:cs="Arial"/>
          <w:lang w:eastAsia="ko-KR"/>
        </w:rPr>
        <w:t xml:space="preserve"> transmissions with a gap between transmissions of 16 </w:t>
      </w:r>
      <w:proofErr w:type="spellStart"/>
      <w:r w:rsidRPr="004B171D">
        <w:rPr>
          <w:rFonts w:ascii="Arial" w:hAnsi="Arial" w:cs="Arial"/>
          <w:lang w:eastAsia="ko-KR"/>
        </w:rPr>
        <w:t>usec</w:t>
      </w:r>
      <w:proofErr w:type="spellEnd"/>
      <w:r w:rsidRPr="004B171D">
        <w:rPr>
          <w:rFonts w:ascii="Arial" w:hAnsi="Arial" w:cs="Arial"/>
          <w:lang w:eastAsia="ko-KR"/>
        </w:rPr>
        <w:t xml:space="preserve"> or less, and continuous transmission is possible without LBT during the gap between transmission bursts.</w:t>
      </w:r>
      <w:r>
        <w:rPr>
          <w:rFonts w:ascii="Arial" w:hAnsi="Arial" w:cs="Arial"/>
          <w:lang w:eastAsia="ko-KR"/>
        </w:rPr>
        <w:t xml:space="preserve">) </w:t>
      </w:r>
      <w:r w:rsidRPr="004B171D">
        <w:rPr>
          <w:rFonts w:ascii="Arial" w:hAnsi="Arial" w:cs="Arial"/>
          <w:lang w:eastAsia="ko-KR"/>
        </w:rPr>
        <w:t>within the COT it created.</w:t>
      </w:r>
      <w:r>
        <w:rPr>
          <w:rFonts w:ascii="Arial" w:hAnsi="Arial" w:cs="Arial"/>
          <w:lang w:eastAsia="ko-KR"/>
        </w:rPr>
        <w:t xml:space="preserve"> In other words, t</w:t>
      </w:r>
      <w:r w:rsidRPr="004B171D">
        <w:rPr>
          <w:rFonts w:ascii="Arial" w:hAnsi="Arial" w:cs="Arial"/>
          <w:lang w:eastAsia="ko-KR"/>
        </w:rPr>
        <w:t xml:space="preserve">he UE can maintain no LBT gain by maintaining a </w:t>
      </w:r>
      <w:proofErr w:type="spellStart"/>
      <w:r w:rsidRPr="004B171D">
        <w:rPr>
          <w:rFonts w:ascii="Arial" w:hAnsi="Arial" w:cs="Arial"/>
          <w:lang w:eastAsia="ko-KR"/>
        </w:rPr>
        <w:t>sidelink</w:t>
      </w:r>
      <w:proofErr w:type="spellEnd"/>
      <w:r w:rsidRPr="004B171D">
        <w:rPr>
          <w:rFonts w:ascii="Arial" w:hAnsi="Arial" w:cs="Arial"/>
          <w:lang w:eastAsia="ko-KR"/>
        </w:rPr>
        <w:t xml:space="preserve"> transmission burst if it performs destination selection in the LCP only for SL data with a CAPC value less than or equal to the CAPC value of the previous transmission.</w:t>
      </w:r>
    </w:p>
    <w:p w14:paraId="26B5AB0E" w14:textId="0DE6B5CB" w:rsidR="004B171D" w:rsidRPr="004B171D" w:rsidRDefault="004B171D" w:rsidP="004B171D">
      <w:pPr>
        <w:jc w:val="both"/>
        <w:rPr>
          <w:rFonts w:ascii="Arial" w:hAnsi="Arial" w:cs="Arial"/>
          <w:b/>
          <w:lang w:val="en-US" w:eastAsia="ko-KR"/>
        </w:rPr>
      </w:pPr>
      <w:r w:rsidRPr="004B171D">
        <w:rPr>
          <w:rFonts w:ascii="Arial" w:hAnsi="Arial" w:cs="Arial"/>
          <w:b/>
          <w:lang w:val="en-US" w:eastAsia="ko-KR"/>
        </w:rPr>
        <w:t xml:space="preserve">Observation </w:t>
      </w:r>
      <w:r w:rsidR="00FA78A4">
        <w:rPr>
          <w:rFonts w:ascii="Arial" w:hAnsi="Arial" w:cs="Arial"/>
          <w:b/>
          <w:lang w:val="en-US" w:eastAsia="ko-KR"/>
        </w:rPr>
        <w:t>3</w:t>
      </w:r>
      <w:r w:rsidRPr="004B171D">
        <w:rPr>
          <w:rFonts w:ascii="Arial" w:hAnsi="Arial" w:cs="Arial"/>
          <w:b/>
          <w:lang w:val="en-US" w:eastAsia="ko-KR"/>
        </w:rPr>
        <w:t xml:space="preserve">. E-LCP can be applied to the </w:t>
      </w:r>
      <w:proofErr w:type="spellStart"/>
      <w:r w:rsidRPr="004B171D">
        <w:rPr>
          <w:rFonts w:ascii="Arial" w:hAnsi="Arial" w:cs="Arial"/>
          <w:b/>
          <w:lang w:val="en-US" w:eastAsia="ko-KR"/>
        </w:rPr>
        <w:t>MCSt</w:t>
      </w:r>
      <w:proofErr w:type="spellEnd"/>
      <w:r w:rsidRPr="004B171D">
        <w:rPr>
          <w:rFonts w:ascii="Arial" w:hAnsi="Arial" w:cs="Arial"/>
          <w:b/>
          <w:lang w:val="en-US" w:eastAsia="ko-KR"/>
        </w:rPr>
        <w:t xml:space="preserve"> and COT cases to ensure that the UE can enjoy “no LBT gain” in the </w:t>
      </w:r>
      <w:proofErr w:type="spellStart"/>
      <w:r w:rsidRPr="004B171D">
        <w:rPr>
          <w:rFonts w:ascii="Arial" w:hAnsi="Arial" w:cs="Arial"/>
          <w:b/>
          <w:lang w:val="en-US" w:eastAsia="ko-KR"/>
        </w:rPr>
        <w:t>MCSt</w:t>
      </w:r>
      <w:proofErr w:type="spellEnd"/>
      <w:r w:rsidRPr="004B171D">
        <w:rPr>
          <w:rFonts w:ascii="Arial" w:hAnsi="Arial" w:cs="Arial"/>
          <w:b/>
          <w:lang w:val="en-US" w:eastAsia="ko-KR"/>
        </w:rPr>
        <w:t xml:space="preserve"> and COT cases.</w:t>
      </w:r>
    </w:p>
    <w:p w14:paraId="226FF6F4" w14:textId="356F1A28" w:rsidR="004B171D" w:rsidRDefault="004B171D" w:rsidP="004B171D">
      <w:pPr>
        <w:jc w:val="both"/>
        <w:rPr>
          <w:rFonts w:ascii="Arial" w:hAnsi="Arial" w:cs="Arial"/>
          <w:b/>
          <w:lang w:val="en-US" w:eastAsia="ko-KR"/>
        </w:rPr>
      </w:pPr>
      <w:r w:rsidRPr="004B171D">
        <w:rPr>
          <w:rFonts w:ascii="Arial" w:hAnsi="Arial" w:cs="Arial"/>
          <w:b/>
          <w:lang w:val="en-US" w:eastAsia="ko-KR"/>
        </w:rPr>
        <w:t xml:space="preserve">Proposal </w:t>
      </w:r>
      <w:r w:rsidR="00FA78A4">
        <w:rPr>
          <w:rFonts w:ascii="Arial" w:hAnsi="Arial" w:cs="Arial"/>
          <w:b/>
          <w:lang w:val="en-US" w:eastAsia="ko-KR"/>
        </w:rPr>
        <w:t>3</w:t>
      </w:r>
      <w:r w:rsidRPr="004B171D">
        <w:rPr>
          <w:rFonts w:ascii="Arial" w:hAnsi="Arial" w:cs="Arial"/>
          <w:b/>
          <w:lang w:val="en-US" w:eastAsia="ko-KR"/>
        </w:rPr>
        <w:t xml:space="preserve">. </w:t>
      </w:r>
      <w:r>
        <w:rPr>
          <w:rFonts w:ascii="Arial" w:hAnsi="Arial" w:cs="Arial"/>
          <w:b/>
          <w:lang w:val="en-US" w:eastAsia="ko-KR"/>
        </w:rPr>
        <w:t>W</w:t>
      </w:r>
      <w:r w:rsidRPr="004B171D">
        <w:rPr>
          <w:rFonts w:ascii="Arial" w:hAnsi="Arial" w:cs="Arial"/>
          <w:b/>
          <w:lang w:val="en-US" w:eastAsia="ko-KR"/>
        </w:rPr>
        <w:t xml:space="preserve">hen generating TB in the subsequent slots of a </w:t>
      </w:r>
      <w:proofErr w:type="spellStart"/>
      <w:r w:rsidRPr="004B171D">
        <w:rPr>
          <w:rFonts w:ascii="Arial" w:hAnsi="Arial" w:cs="Arial"/>
          <w:b/>
          <w:lang w:val="en-US" w:eastAsia="ko-KR"/>
        </w:rPr>
        <w:t>MCSt</w:t>
      </w:r>
      <w:proofErr w:type="spellEnd"/>
      <w:r>
        <w:rPr>
          <w:rFonts w:ascii="Arial" w:hAnsi="Arial" w:cs="Arial"/>
          <w:b/>
          <w:lang w:val="en-US" w:eastAsia="ko-KR"/>
        </w:rPr>
        <w:t xml:space="preserve">, </w:t>
      </w:r>
      <w:r w:rsidRPr="004B171D">
        <w:rPr>
          <w:rFonts w:ascii="Arial" w:hAnsi="Arial" w:cs="Arial"/>
          <w:b/>
          <w:lang w:val="en-US" w:eastAsia="ko-KR"/>
        </w:rPr>
        <w:t>CAPC-related LCH filtering is needed.</w:t>
      </w:r>
    </w:p>
    <w:p w14:paraId="5E724F9F" w14:textId="6B7A19BF" w:rsidR="004B171D" w:rsidRPr="004B171D" w:rsidRDefault="004B171D" w:rsidP="004B171D">
      <w:pPr>
        <w:jc w:val="both"/>
        <w:rPr>
          <w:rFonts w:ascii="Arial" w:hAnsi="Arial" w:cs="Arial"/>
          <w:b/>
          <w:lang w:val="en-US" w:eastAsia="ko-KR"/>
        </w:rPr>
      </w:pPr>
      <w:r>
        <w:rPr>
          <w:rFonts w:ascii="Arial" w:hAnsi="Arial" w:cs="Arial"/>
          <w:b/>
          <w:lang w:val="en-US" w:eastAsia="ko-KR"/>
        </w:rPr>
        <w:t xml:space="preserve">Proposal </w:t>
      </w:r>
      <w:r w:rsidR="00FA78A4">
        <w:rPr>
          <w:rFonts w:ascii="Arial" w:hAnsi="Arial" w:cs="Arial"/>
          <w:b/>
          <w:lang w:val="en-US" w:eastAsia="ko-KR"/>
        </w:rPr>
        <w:t>4</w:t>
      </w:r>
      <w:r>
        <w:rPr>
          <w:rFonts w:ascii="Arial" w:hAnsi="Arial" w:cs="Arial"/>
          <w:b/>
          <w:lang w:val="en-US" w:eastAsia="ko-KR"/>
        </w:rPr>
        <w:t>. W</w:t>
      </w:r>
      <w:r w:rsidRPr="004B171D">
        <w:rPr>
          <w:rFonts w:ascii="Arial" w:hAnsi="Arial" w:cs="Arial"/>
          <w:b/>
          <w:lang w:val="en-US" w:eastAsia="ko-KR"/>
        </w:rPr>
        <w:t xml:space="preserve">hen generating </w:t>
      </w:r>
      <w:proofErr w:type="spellStart"/>
      <w:r>
        <w:rPr>
          <w:rFonts w:ascii="Arial" w:hAnsi="Arial" w:cs="Arial"/>
          <w:b/>
          <w:lang w:val="en-US" w:eastAsia="ko-KR"/>
        </w:rPr>
        <w:t>s</w:t>
      </w:r>
      <w:r w:rsidR="00FA3D46">
        <w:rPr>
          <w:rFonts w:ascii="Arial" w:hAnsi="Arial" w:cs="Arial"/>
          <w:b/>
          <w:lang w:val="en-US" w:eastAsia="ko-KR"/>
        </w:rPr>
        <w:t>ideli</w:t>
      </w:r>
      <w:r>
        <w:rPr>
          <w:rFonts w:ascii="Arial" w:hAnsi="Arial" w:cs="Arial"/>
          <w:b/>
          <w:lang w:val="en-US" w:eastAsia="ko-KR"/>
        </w:rPr>
        <w:t>nk</w:t>
      </w:r>
      <w:proofErr w:type="spellEnd"/>
      <w:r>
        <w:rPr>
          <w:rFonts w:ascii="Arial" w:hAnsi="Arial" w:cs="Arial"/>
          <w:b/>
          <w:lang w:val="en-US" w:eastAsia="ko-KR"/>
        </w:rPr>
        <w:t xml:space="preserve"> transmission burst, </w:t>
      </w:r>
      <w:r w:rsidRPr="004B171D">
        <w:rPr>
          <w:rFonts w:ascii="Arial" w:hAnsi="Arial" w:cs="Arial"/>
          <w:b/>
          <w:lang w:val="en-US" w:eastAsia="ko-KR"/>
        </w:rPr>
        <w:t>CAPC-related LCH filtering is needed.</w:t>
      </w:r>
    </w:p>
    <w:p w14:paraId="6753C36A" w14:textId="227D4E2C" w:rsidR="004B171D" w:rsidRPr="004B171D" w:rsidRDefault="004B171D" w:rsidP="00CE154B">
      <w:pPr>
        <w:jc w:val="both"/>
        <w:rPr>
          <w:rFonts w:ascii="Arial" w:hAnsi="Arial" w:cs="Arial"/>
          <w:lang w:val="en-US" w:eastAsia="ko-KR"/>
        </w:rPr>
      </w:pPr>
    </w:p>
    <w:p w14:paraId="523FC943" w14:textId="282CC173" w:rsidR="002A3171" w:rsidRPr="00CE154B" w:rsidRDefault="002A3171" w:rsidP="002A317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CE154B">
        <w:rPr>
          <w:rFonts w:eastAsia="맑은 고딕" w:hint="eastAsia"/>
          <w:sz w:val="28"/>
          <w:szCs w:val="28"/>
          <w:lang w:eastAsia="ko-KR"/>
        </w:rPr>
        <w:lastRenderedPageBreak/>
        <w:t>2.</w:t>
      </w:r>
      <w:r w:rsidR="00413F8C">
        <w:rPr>
          <w:rFonts w:eastAsia="맑은 고딕"/>
          <w:sz w:val="28"/>
          <w:szCs w:val="28"/>
          <w:lang w:eastAsia="ko-KR"/>
        </w:rPr>
        <w:t>4</w:t>
      </w:r>
      <w:r w:rsidRPr="00CE154B">
        <w:rPr>
          <w:rFonts w:eastAsia="맑은 고딕"/>
          <w:sz w:val="28"/>
          <w:szCs w:val="28"/>
          <w:lang w:eastAsia="ko-KR"/>
        </w:rPr>
        <w:t xml:space="preserve"> </w:t>
      </w:r>
      <w:r w:rsidR="00FA0FCA">
        <w:rPr>
          <w:rFonts w:eastAsia="맑은 고딕"/>
          <w:sz w:val="28"/>
          <w:szCs w:val="28"/>
          <w:lang w:eastAsia="ko-KR"/>
        </w:rPr>
        <w:t>R</w:t>
      </w:r>
      <w:r w:rsidR="00FA0FCA">
        <w:t>eporting LBT failure indication to the peer UE</w:t>
      </w:r>
    </w:p>
    <w:p w14:paraId="41579E70" w14:textId="55178B7E" w:rsidR="00AE3D9A" w:rsidRPr="00AE3D9A" w:rsidRDefault="00AE3D9A" w:rsidP="00AE3D9A">
      <w:pPr>
        <w:jc w:val="both"/>
        <w:rPr>
          <w:rFonts w:ascii="Arial" w:hAnsi="Arial" w:cs="Arial"/>
          <w:lang w:eastAsia="ko-KR"/>
        </w:rPr>
      </w:pPr>
      <w:r w:rsidRPr="00AE3D9A">
        <w:rPr>
          <w:rFonts w:ascii="Arial" w:hAnsi="Arial" w:cs="Arial"/>
          <w:lang w:eastAsia="ko-KR"/>
        </w:rPr>
        <w:t xml:space="preserve">In SL-U, RX UE may not be able to transmit PSFCH due to LBT failure. </w:t>
      </w:r>
      <w:r>
        <w:rPr>
          <w:rFonts w:ascii="Arial" w:hAnsi="Arial" w:cs="Arial"/>
          <w:lang w:eastAsia="ko-KR"/>
        </w:rPr>
        <w:t>And</w:t>
      </w:r>
      <w:r w:rsidRPr="00AE3D9A">
        <w:rPr>
          <w:rFonts w:ascii="Arial" w:hAnsi="Arial" w:cs="Arial"/>
          <w:lang w:eastAsia="ko-KR"/>
        </w:rPr>
        <w:t xml:space="preserve"> the TX UE cannot distinguish PSFCH transmission failure due to LBT failure. That is, in SL-U, a problem in which the TX UE frequently </w:t>
      </w:r>
      <w:r>
        <w:rPr>
          <w:rFonts w:ascii="Arial" w:hAnsi="Arial" w:cs="Arial"/>
          <w:lang w:eastAsia="ko-KR"/>
        </w:rPr>
        <w:t>declares</w:t>
      </w:r>
      <w:r w:rsidRPr="00AE3D9A">
        <w:rPr>
          <w:rFonts w:ascii="Arial" w:hAnsi="Arial" w:cs="Arial"/>
          <w:lang w:eastAsia="ko-KR"/>
        </w:rPr>
        <w:t xml:space="preserve"> </w:t>
      </w:r>
      <w:r>
        <w:rPr>
          <w:rFonts w:ascii="Arial" w:hAnsi="Arial" w:cs="Arial"/>
          <w:lang w:eastAsia="ko-KR"/>
        </w:rPr>
        <w:t>SL RLF</w:t>
      </w:r>
      <w:r w:rsidRPr="00AE3D9A">
        <w:rPr>
          <w:rFonts w:ascii="Arial" w:hAnsi="Arial" w:cs="Arial"/>
          <w:lang w:eastAsia="ko-KR"/>
        </w:rPr>
        <w:t xml:space="preserve"> may occur.</w:t>
      </w:r>
    </w:p>
    <w:p w14:paraId="5965FC2A" w14:textId="5AE6E8A2" w:rsidR="00AE3D9A" w:rsidRPr="00AE3D9A" w:rsidRDefault="009007CF" w:rsidP="00AE3D9A">
      <w:pPr>
        <w:jc w:val="both"/>
        <w:rPr>
          <w:rFonts w:ascii="Arial" w:hAnsi="Arial" w:cs="Arial"/>
          <w:lang w:eastAsia="ko-KR"/>
        </w:rPr>
      </w:pPr>
      <w:r w:rsidRPr="009007CF">
        <w:rPr>
          <w:rFonts w:ascii="Arial" w:hAnsi="Arial" w:cs="Arial"/>
          <w:lang w:eastAsia="ko-KR"/>
        </w:rPr>
        <w:t>To solve this problem, RAN2 can discuss the UE behaviour reporting an LBT failure indication to peer UE.</w:t>
      </w:r>
    </w:p>
    <w:p w14:paraId="2C347136" w14:textId="02C0C630" w:rsidR="00CC0CCD" w:rsidRPr="00AE3D9A" w:rsidRDefault="00CC0CCD" w:rsidP="00AE3D9A">
      <w:pPr>
        <w:jc w:val="both"/>
        <w:rPr>
          <w:rFonts w:ascii="Arial" w:hAnsi="Arial" w:cs="Arial"/>
          <w:lang w:eastAsia="ko-KR"/>
        </w:rPr>
      </w:pPr>
      <w:r w:rsidRPr="00CC0CCD">
        <w:rPr>
          <w:rFonts w:ascii="Arial" w:hAnsi="Arial" w:cs="Arial"/>
          <w:lang w:eastAsia="ko-KR"/>
        </w:rPr>
        <w:t>If the RX UE transmits an LBT failure indication for PSFCH transmission to the TX UE, the TX UE can ensure that the PSFCH that was not received due to LBT failure is not considered for DTX counting. This can prev</w:t>
      </w:r>
      <w:r w:rsidR="00C65726">
        <w:rPr>
          <w:rFonts w:ascii="Arial" w:hAnsi="Arial" w:cs="Arial"/>
          <w:lang w:eastAsia="ko-KR"/>
        </w:rPr>
        <w:t>ent frequent SL RLF declaration</w:t>
      </w:r>
      <w:r w:rsidR="00C65726">
        <w:rPr>
          <w:rFonts w:ascii="Arial" w:hAnsi="Arial" w:cs="Arial" w:hint="eastAsia"/>
          <w:lang w:eastAsia="ko-KR"/>
        </w:rPr>
        <w:t>s</w:t>
      </w:r>
      <w:r w:rsidRPr="00CC0CCD">
        <w:rPr>
          <w:rFonts w:ascii="Arial" w:hAnsi="Arial" w:cs="Arial"/>
          <w:lang w:eastAsia="ko-KR"/>
        </w:rPr>
        <w:t xml:space="preserve"> by the TX UE.</w:t>
      </w:r>
    </w:p>
    <w:p w14:paraId="36AACEBC" w14:textId="4C540B5C" w:rsidR="00C65726" w:rsidRPr="004B171D" w:rsidRDefault="00C65726" w:rsidP="00C65726">
      <w:pPr>
        <w:jc w:val="both"/>
        <w:rPr>
          <w:rFonts w:ascii="Arial" w:hAnsi="Arial" w:cs="Arial"/>
          <w:b/>
          <w:lang w:val="en-US" w:eastAsia="ko-KR"/>
        </w:rPr>
      </w:pPr>
      <w:r w:rsidRPr="004B171D">
        <w:rPr>
          <w:rFonts w:ascii="Arial" w:hAnsi="Arial" w:cs="Arial"/>
          <w:b/>
          <w:lang w:val="en-US" w:eastAsia="ko-KR"/>
        </w:rPr>
        <w:t xml:space="preserve">Observation </w:t>
      </w:r>
      <w:r w:rsidR="00FA78A4">
        <w:rPr>
          <w:rFonts w:ascii="Arial" w:hAnsi="Arial" w:cs="Arial"/>
          <w:b/>
          <w:lang w:val="en-US" w:eastAsia="ko-KR"/>
        </w:rPr>
        <w:t>4</w:t>
      </w:r>
      <w:r w:rsidRPr="004B171D">
        <w:rPr>
          <w:rFonts w:ascii="Arial" w:hAnsi="Arial" w:cs="Arial"/>
          <w:b/>
          <w:lang w:val="en-US" w:eastAsia="ko-KR"/>
        </w:rPr>
        <w:t xml:space="preserve">. </w:t>
      </w:r>
      <w:r>
        <w:rPr>
          <w:rFonts w:ascii="Arial" w:hAnsi="Arial" w:cs="Arial"/>
          <w:b/>
          <w:lang w:val="en-US" w:eastAsia="ko-KR"/>
        </w:rPr>
        <w:t>Reporting an</w:t>
      </w:r>
      <w:r w:rsidRPr="00C65726">
        <w:rPr>
          <w:rFonts w:ascii="Arial" w:hAnsi="Arial" w:cs="Arial"/>
          <w:b/>
          <w:lang w:val="en-US" w:eastAsia="ko-KR"/>
        </w:rPr>
        <w:t xml:space="preserve"> LBT failure indication to the peer UE can prevent frequent SL RLF declarations by the TX UE.</w:t>
      </w:r>
    </w:p>
    <w:p w14:paraId="51C9D744" w14:textId="575AF322" w:rsidR="00C65726" w:rsidRDefault="00C65726" w:rsidP="00C65726">
      <w:pPr>
        <w:jc w:val="both"/>
        <w:rPr>
          <w:rFonts w:ascii="Arial" w:hAnsi="Arial" w:cs="Arial"/>
          <w:b/>
          <w:lang w:val="en-US" w:eastAsia="ko-KR"/>
        </w:rPr>
      </w:pPr>
      <w:r w:rsidRPr="004B171D">
        <w:rPr>
          <w:rFonts w:ascii="Arial" w:hAnsi="Arial" w:cs="Arial"/>
          <w:b/>
          <w:lang w:val="en-US" w:eastAsia="ko-KR"/>
        </w:rPr>
        <w:t xml:space="preserve">Proposal </w:t>
      </w:r>
      <w:r w:rsidR="00FA78A4">
        <w:rPr>
          <w:rFonts w:ascii="Arial" w:hAnsi="Arial" w:cs="Arial"/>
          <w:b/>
          <w:lang w:val="en-US" w:eastAsia="ko-KR"/>
        </w:rPr>
        <w:t>5</w:t>
      </w:r>
      <w:r w:rsidRPr="004B171D">
        <w:rPr>
          <w:rFonts w:ascii="Arial" w:hAnsi="Arial" w:cs="Arial"/>
          <w:b/>
          <w:lang w:val="en-US" w:eastAsia="ko-KR"/>
        </w:rPr>
        <w:t xml:space="preserve">. </w:t>
      </w:r>
      <w:r>
        <w:rPr>
          <w:rFonts w:ascii="Arial" w:hAnsi="Arial" w:cs="Arial"/>
          <w:b/>
          <w:lang w:val="en-US" w:eastAsia="ko-KR"/>
        </w:rPr>
        <w:t>RAN2 support UE behavior reporting an LBT failure indication to the peer UE</w:t>
      </w:r>
      <w:r w:rsidRPr="004B171D">
        <w:rPr>
          <w:rFonts w:ascii="Arial" w:hAnsi="Arial" w:cs="Arial"/>
          <w:b/>
          <w:lang w:val="en-US" w:eastAsia="ko-KR"/>
        </w:rPr>
        <w:t>.</w:t>
      </w:r>
    </w:p>
    <w:p w14:paraId="444D90EE" w14:textId="05C8753E" w:rsidR="00533FCE" w:rsidRDefault="00533FCE" w:rsidP="00C65726">
      <w:pPr>
        <w:jc w:val="both"/>
        <w:rPr>
          <w:rFonts w:ascii="Arial" w:hAnsi="Arial" w:cs="Arial"/>
          <w:b/>
          <w:lang w:val="en-US" w:eastAsia="ko-KR"/>
        </w:rPr>
      </w:pPr>
    </w:p>
    <w:p w14:paraId="28975AEF" w14:textId="1B68701B" w:rsidR="00B128D7" w:rsidRPr="00CE154B" w:rsidRDefault="00B128D7" w:rsidP="00B128D7">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CE154B">
        <w:rPr>
          <w:rFonts w:eastAsia="맑은 고딕" w:hint="eastAsia"/>
          <w:sz w:val="28"/>
          <w:szCs w:val="28"/>
          <w:lang w:eastAsia="ko-KR"/>
        </w:rPr>
        <w:t>2.</w:t>
      </w:r>
      <w:r w:rsidR="00413F8C">
        <w:rPr>
          <w:rFonts w:eastAsia="맑은 고딕"/>
          <w:sz w:val="28"/>
          <w:szCs w:val="28"/>
          <w:lang w:eastAsia="ko-KR"/>
        </w:rPr>
        <w:t>5</w:t>
      </w:r>
      <w:r w:rsidRPr="00CE154B">
        <w:rPr>
          <w:rFonts w:eastAsia="맑은 고딕"/>
          <w:sz w:val="28"/>
          <w:szCs w:val="28"/>
          <w:lang w:eastAsia="ko-KR"/>
        </w:rPr>
        <w:t xml:space="preserve"> </w:t>
      </w:r>
      <w:r>
        <w:rPr>
          <w:rFonts w:eastAsia="맑은 고딕"/>
          <w:sz w:val="28"/>
          <w:szCs w:val="28"/>
          <w:lang w:eastAsia="ko-KR"/>
        </w:rPr>
        <w:t>R</w:t>
      </w:r>
      <w:r>
        <w:t>eporting C-LBT failure indication to the peer UE</w:t>
      </w:r>
    </w:p>
    <w:p w14:paraId="3A8CFD78" w14:textId="60C20609" w:rsidR="00B774A7" w:rsidRPr="00715559" w:rsidRDefault="00B774A7" w:rsidP="00B774A7">
      <w:pPr>
        <w:jc w:val="both"/>
        <w:rPr>
          <w:rFonts w:ascii="Arial" w:hAnsi="Arial" w:cs="Arial"/>
          <w:lang w:eastAsia="ko-KR"/>
        </w:rPr>
      </w:pPr>
      <w:r w:rsidRPr="00715559">
        <w:rPr>
          <w:rFonts w:ascii="Arial" w:hAnsi="Arial" w:cs="Arial"/>
          <w:lang w:eastAsia="ko-KR"/>
        </w:rPr>
        <w:t xml:space="preserve">If the UE informs the peer UE of the RB set information where C-LBT failure </w:t>
      </w:r>
      <w:r w:rsidR="00715559">
        <w:rPr>
          <w:rFonts w:ascii="Arial" w:hAnsi="Arial" w:cs="Arial"/>
          <w:lang w:eastAsia="ko-KR"/>
        </w:rPr>
        <w:t xml:space="preserve">is </w:t>
      </w:r>
      <w:r w:rsidRPr="00715559">
        <w:rPr>
          <w:rFonts w:ascii="Arial" w:hAnsi="Arial" w:cs="Arial" w:hint="eastAsia"/>
          <w:lang w:eastAsia="ko-KR"/>
        </w:rPr>
        <w:t>detected</w:t>
      </w:r>
      <w:r w:rsidRPr="00715559">
        <w:rPr>
          <w:rFonts w:ascii="Arial" w:hAnsi="Arial" w:cs="Arial"/>
          <w:lang w:eastAsia="ko-KR"/>
        </w:rPr>
        <w:t>, the UE that declared C-LBT failure may have the following advantage.</w:t>
      </w:r>
    </w:p>
    <w:p w14:paraId="6BF3A031" w14:textId="62990AFB" w:rsidR="00B774A7" w:rsidRPr="00715559" w:rsidRDefault="00B774A7" w:rsidP="00B774A7">
      <w:pPr>
        <w:jc w:val="both"/>
        <w:rPr>
          <w:rFonts w:ascii="Arial" w:hAnsi="Arial" w:cs="Arial"/>
          <w:lang w:eastAsia="ko-KR"/>
        </w:rPr>
      </w:pPr>
      <w:r w:rsidRPr="00715559">
        <w:rPr>
          <w:rFonts w:ascii="Arial" w:hAnsi="Arial" w:cs="Arial"/>
          <w:lang w:eastAsia="ko-KR"/>
        </w:rPr>
        <w:t xml:space="preserve">If the UE transmits SL data to the peer UE using resources excluding the resources of the RB set indicated in the C-LBT failure MAC CE, the peer UE transmits SL data </w:t>
      </w:r>
      <w:r w:rsidR="00715559" w:rsidRPr="00715559">
        <w:rPr>
          <w:rFonts w:ascii="Arial" w:hAnsi="Arial" w:cs="Arial"/>
          <w:lang w:eastAsia="ko-KR"/>
        </w:rPr>
        <w:t>using</w:t>
      </w:r>
      <w:r w:rsidRPr="00715559">
        <w:rPr>
          <w:rFonts w:ascii="Arial" w:hAnsi="Arial" w:cs="Arial"/>
          <w:lang w:eastAsia="ko-KR"/>
        </w:rPr>
        <w:t xml:space="preserve"> resource</w:t>
      </w:r>
      <w:r w:rsidR="00715559" w:rsidRPr="00715559">
        <w:rPr>
          <w:rFonts w:ascii="Arial" w:hAnsi="Arial" w:cs="Arial"/>
          <w:lang w:eastAsia="ko-KR"/>
        </w:rPr>
        <w:t>s</w:t>
      </w:r>
      <w:r w:rsidRPr="00715559">
        <w:rPr>
          <w:rFonts w:ascii="Arial" w:hAnsi="Arial" w:cs="Arial"/>
          <w:lang w:eastAsia="ko-KR"/>
        </w:rPr>
        <w:t xml:space="preserve"> other than resource</w:t>
      </w:r>
      <w:r w:rsidR="00715559" w:rsidRPr="00715559">
        <w:rPr>
          <w:rFonts w:ascii="Arial" w:hAnsi="Arial" w:cs="Arial"/>
          <w:lang w:eastAsia="ko-KR"/>
        </w:rPr>
        <w:t>s</w:t>
      </w:r>
      <w:r w:rsidRPr="00715559">
        <w:rPr>
          <w:rFonts w:ascii="Arial" w:hAnsi="Arial" w:cs="Arial"/>
          <w:lang w:eastAsia="ko-KR"/>
        </w:rPr>
        <w:t xml:space="preserve"> for which C-LBT failure was de</w:t>
      </w:r>
      <w:r w:rsidR="00715559" w:rsidRPr="00715559">
        <w:rPr>
          <w:rFonts w:ascii="Arial" w:hAnsi="Arial" w:cs="Arial"/>
          <w:lang w:eastAsia="ko-KR"/>
        </w:rPr>
        <w:t>tect</w:t>
      </w:r>
      <w:r w:rsidRPr="00715559">
        <w:rPr>
          <w:rFonts w:ascii="Arial" w:hAnsi="Arial" w:cs="Arial"/>
          <w:lang w:eastAsia="ko-KR"/>
        </w:rPr>
        <w:t xml:space="preserve">ed. </w:t>
      </w:r>
      <w:r w:rsidR="00715559" w:rsidRPr="00715559">
        <w:rPr>
          <w:rFonts w:ascii="Arial" w:hAnsi="Arial" w:cs="Arial"/>
          <w:lang w:eastAsia="ko-KR"/>
        </w:rPr>
        <w:t xml:space="preserve">In other words, there is a high probability that a UE receiving SL data will successfully decode SL data. </w:t>
      </w:r>
      <w:r w:rsidRPr="00715559">
        <w:rPr>
          <w:rFonts w:ascii="Arial" w:hAnsi="Arial" w:cs="Arial"/>
          <w:lang w:eastAsia="ko-KR"/>
        </w:rPr>
        <w:t xml:space="preserve">Therefore, RAN2 </w:t>
      </w:r>
      <w:r w:rsidR="00715559" w:rsidRPr="00715559">
        <w:rPr>
          <w:rFonts w:ascii="Arial" w:hAnsi="Arial" w:cs="Arial"/>
          <w:lang w:eastAsia="ko-KR"/>
        </w:rPr>
        <w:t>can</w:t>
      </w:r>
      <w:r w:rsidRPr="00715559">
        <w:rPr>
          <w:rFonts w:ascii="Arial" w:hAnsi="Arial" w:cs="Arial"/>
          <w:lang w:eastAsia="ko-KR"/>
        </w:rPr>
        <w:t xml:space="preserve"> support </w:t>
      </w:r>
      <w:r w:rsidR="00715559" w:rsidRPr="00715559">
        <w:rPr>
          <w:rFonts w:ascii="Arial" w:hAnsi="Arial" w:cs="Arial"/>
          <w:lang w:eastAsia="ko-KR"/>
        </w:rPr>
        <w:t>reporting the</w:t>
      </w:r>
      <w:r w:rsidRPr="00715559">
        <w:rPr>
          <w:rFonts w:ascii="Arial" w:hAnsi="Arial" w:cs="Arial"/>
          <w:lang w:eastAsia="ko-KR"/>
        </w:rPr>
        <w:t xml:space="preserve"> RB set information where C-LBT failure has </w:t>
      </w:r>
      <w:r w:rsidR="00715559" w:rsidRPr="00715559">
        <w:rPr>
          <w:rFonts w:ascii="Arial" w:hAnsi="Arial" w:cs="Arial"/>
          <w:lang w:eastAsia="ko-KR"/>
        </w:rPr>
        <w:t>been detected</w:t>
      </w:r>
      <w:r w:rsidRPr="00715559">
        <w:rPr>
          <w:rFonts w:ascii="Arial" w:hAnsi="Arial" w:cs="Arial"/>
          <w:lang w:eastAsia="ko-KR"/>
        </w:rPr>
        <w:t xml:space="preserve"> to peer UEs for the purpose of ensuring that the UE can successfully receive SL data</w:t>
      </w:r>
      <w:r w:rsidR="00715559" w:rsidRPr="00715559">
        <w:rPr>
          <w:rFonts w:ascii="Arial" w:hAnsi="Arial" w:cs="Arial"/>
          <w:lang w:eastAsia="ko-KR"/>
        </w:rPr>
        <w:t xml:space="preserve"> from the peer UE</w:t>
      </w:r>
      <w:r w:rsidRPr="00715559">
        <w:rPr>
          <w:rFonts w:ascii="Arial" w:hAnsi="Arial" w:cs="Arial"/>
          <w:lang w:eastAsia="ko-KR"/>
        </w:rPr>
        <w:t>.</w:t>
      </w:r>
    </w:p>
    <w:p w14:paraId="0D8B6E8D" w14:textId="4F1246B4" w:rsidR="00715559" w:rsidRPr="004B171D" w:rsidRDefault="00715559" w:rsidP="00715559">
      <w:pPr>
        <w:jc w:val="both"/>
        <w:rPr>
          <w:rFonts w:ascii="Arial" w:hAnsi="Arial" w:cs="Arial"/>
          <w:b/>
          <w:lang w:val="en-US" w:eastAsia="ko-KR"/>
        </w:rPr>
      </w:pPr>
      <w:r w:rsidRPr="004B171D">
        <w:rPr>
          <w:rFonts w:ascii="Arial" w:hAnsi="Arial" w:cs="Arial"/>
          <w:b/>
          <w:lang w:val="en-US" w:eastAsia="ko-KR"/>
        </w:rPr>
        <w:t xml:space="preserve">Observation </w:t>
      </w:r>
      <w:r w:rsidR="00FA78A4">
        <w:rPr>
          <w:rFonts w:ascii="Arial" w:hAnsi="Arial" w:cs="Arial"/>
          <w:b/>
          <w:lang w:val="en-US" w:eastAsia="ko-KR"/>
        </w:rPr>
        <w:t>5</w:t>
      </w:r>
      <w:r w:rsidRPr="004B171D">
        <w:rPr>
          <w:rFonts w:ascii="Arial" w:hAnsi="Arial" w:cs="Arial"/>
          <w:b/>
          <w:lang w:val="en-US" w:eastAsia="ko-KR"/>
        </w:rPr>
        <w:t xml:space="preserve">. </w:t>
      </w:r>
      <w:r w:rsidRPr="00715559">
        <w:rPr>
          <w:rFonts w:ascii="Arial" w:hAnsi="Arial" w:cs="Arial"/>
          <w:b/>
          <w:lang w:val="en-US" w:eastAsia="ko-KR"/>
        </w:rPr>
        <w:t xml:space="preserve">If the UE informs the peer UE of the RB set information where C-LBT failure </w:t>
      </w:r>
      <w:r w:rsidRPr="00715559">
        <w:rPr>
          <w:rFonts w:ascii="Arial" w:hAnsi="Arial" w:cs="Arial" w:hint="eastAsia"/>
          <w:b/>
          <w:lang w:val="en-US" w:eastAsia="ko-KR"/>
        </w:rPr>
        <w:t>detected</w:t>
      </w:r>
      <w:r w:rsidRPr="00715559">
        <w:rPr>
          <w:rFonts w:ascii="Arial" w:hAnsi="Arial" w:cs="Arial"/>
          <w:b/>
          <w:lang w:val="en-US" w:eastAsia="ko-KR"/>
        </w:rPr>
        <w:t>, there is a high probability that a UE receiving SL data will successfully decode SL data.</w:t>
      </w:r>
    </w:p>
    <w:p w14:paraId="391CE154" w14:textId="5903562B" w:rsidR="00715559" w:rsidRDefault="00715559" w:rsidP="00715559">
      <w:pPr>
        <w:jc w:val="both"/>
        <w:rPr>
          <w:rFonts w:ascii="Arial" w:hAnsi="Arial" w:cs="Arial"/>
          <w:b/>
          <w:lang w:val="en-US" w:eastAsia="ko-KR"/>
        </w:rPr>
      </w:pPr>
      <w:r w:rsidRPr="004B171D">
        <w:rPr>
          <w:rFonts w:ascii="Arial" w:hAnsi="Arial" w:cs="Arial"/>
          <w:b/>
          <w:lang w:val="en-US" w:eastAsia="ko-KR"/>
        </w:rPr>
        <w:t xml:space="preserve">Proposal </w:t>
      </w:r>
      <w:r w:rsidR="00FA78A4">
        <w:rPr>
          <w:rFonts w:ascii="Arial" w:hAnsi="Arial" w:cs="Arial"/>
          <w:b/>
          <w:lang w:val="en-US" w:eastAsia="ko-KR"/>
        </w:rPr>
        <w:t>6</w:t>
      </w:r>
      <w:r w:rsidRPr="004B171D">
        <w:rPr>
          <w:rFonts w:ascii="Arial" w:hAnsi="Arial" w:cs="Arial"/>
          <w:b/>
          <w:lang w:val="en-US" w:eastAsia="ko-KR"/>
        </w:rPr>
        <w:t xml:space="preserve">. </w:t>
      </w:r>
      <w:r w:rsidRPr="00715559">
        <w:rPr>
          <w:rFonts w:ascii="Arial" w:hAnsi="Arial" w:cs="Arial"/>
          <w:b/>
          <w:lang w:val="en-US" w:eastAsia="ko-KR"/>
        </w:rPr>
        <w:t>RAN2 support</w:t>
      </w:r>
      <w:r>
        <w:rPr>
          <w:rFonts w:ascii="Arial" w:hAnsi="Arial" w:cs="Arial"/>
          <w:b/>
          <w:lang w:val="en-US" w:eastAsia="ko-KR"/>
        </w:rPr>
        <w:t>s</w:t>
      </w:r>
      <w:r w:rsidRPr="00715559">
        <w:rPr>
          <w:rFonts w:ascii="Arial" w:hAnsi="Arial" w:cs="Arial"/>
          <w:b/>
          <w:lang w:val="en-US" w:eastAsia="ko-KR"/>
        </w:rPr>
        <w:t xml:space="preserve"> reporting the RB set information where C-LBT failure has been detected to peer UEs for the purpose of ensuring that the UE can successfully receive SL data from the peer UE.</w:t>
      </w:r>
    </w:p>
    <w:p w14:paraId="2C205581" w14:textId="77777777" w:rsidR="00B128D7" w:rsidRDefault="00B128D7" w:rsidP="00C65726">
      <w:pPr>
        <w:jc w:val="both"/>
        <w:rPr>
          <w:rFonts w:ascii="Arial" w:hAnsi="Arial" w:cs="Arial"/>
          <w:b/>
          <w:lang w:val="en-US" w:eastAsia="ko-KR"/>
        </w:rPr>
      </w:pPr>
    </w:p>
    <w:p w14:paraId="62CB1633" w14:textId="0DDE8F7C" w:rsidR="00533FCE" w:rsidRDefault="00533FCE" w:rsidP="00533FCE">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413F8C">
        <w:rPr>
          <w:rFonts w:eastAsia="맑은 고딕"/>
          <w:sz w:val="28"/>
          <w:szCs w:val="28"/>
          <w:lang w:eastAsia="ko-KR"/>
        </w:rPr>
        <w:t>6</w:t>
      </w:r>
      <w:r>
        <w:rPr>
          <w:rFonts w:eastAsia="맑은 고딕"/>
          <w:sz w:val="28"/>
          <w:szCs w:val="28"/>
          <w:lang w:eastAsia="ko-KR"/>
        </w:rPr>
        <w:t xml:space="preserve"> DRX active time considering shared COT</w:t>
      </w:r>
    </w:p>
    <w:p w14:paraId="33FC62AF" w14:textId="39A84A62" w:rsidR="000C71A4" w:rsidRDefault="00533FCE" w:rsidP="000C71A4">
      <w:pPr>
        <w:jc w:val="both"/>
        <w:rPr>
          <w:rFonts w:ascii="Arial" w:hAnsi="Arial" w:cs="Arial"/>
          <w:lang w:val="en-US" w:eastAsia="ko-KR"/>
        </w:rPr>
      </w:pPr>
      <w:r>
        <w:rPr>
          <w:rFonts w:ascii="Arial" w:hAnsi="Arial" w:cs="Arial"/>
          <w:lang w:val="en-US" w:eastAsia="ko-KR"/>
        </w:rPr>
        <w:t>B</w:t>
      </w:r>
      <w:r w:rsidRPr="00533FCE">
        <w:rPr>
          <w:rFonts w:ascii="Arial" w:hAnsi="Arial" w:cs="Arial"/>
          <w:lang w:val="en-US" w:eastAsia="ko-KR"/>
        </w:rPr>
        <w:t>ecause of the R2 agreement</w:t>
      </w:r>
      <w:r>
        <w:rPr>
          <w:rFonts w:ascii="Arial" w:hAnsi="Arial" w:cs="Arial"/>
          <w:lang w:val="en-US" w:eastAsia="ko-KR"/>
        </w:rPr>
        <w:t xml:space="preserve"> (“</w:t>
      </w:r>
      <w:r w:rsidRPr="00533FCE">
        <w:rPr>
          <w:rFonts w:ascii="Arial" w:hAnsi="Arial" w:cs="Arial"/>
          <w:lang w:val="en-US" w:eastAsia="ko-KR"/>
        </w:rPr>
        <w:t>Working assumption “Not define shared COT as SL DRX active time” is agreed. If RAN1 introduces additional ID, we can revisit it.</w:t>
      </w:r>
      <w:r>
        <w:rPr>
          <w:rFonts w:ascii="Arial" w:hAnsi="Arial" w:cs="Arial"/>
          <w:lang w:val="en-US" w:eastAsia="ko-KR"/>
        </w:rPr>
        <w:t>”), RAN2 can re-discuss whether the shared COT is considered by DRX active of the COT Initiating UE.</w:t>
      </w:r>
      <w:r w:rsidR="000C71A4">
        <w:rPr>
          <w:rFonts w:ascii="Arial" w:hAnsi="Arial" w:cs="Arial"/>
          <w:lang w:val="en-US" w:eastAsia="ko-KR"/>
        </w:rPr>
        <w:t xml:space="preserve"> </w:t>
      </w:r>
    </w:p>
    <w:p w14:paraId="357477AD" w14:textId="4E23C564" w:rsidR="000C71A4" w:rsidRDefault="000C71A4" w:rsidP="00533FCE">
      <w:pPr>
        <w:jc w:val="both"/>
        <w:rPr>
          <w:rFonts w:ascii="Arial" w:hAnsi="Arial" w:cs="Arial"/>
          <w:lang w:val="en-US" w:eastAsia="ko-KR"/>
        </w:rPr>
      </w:pPr>
      <w:r w:rsidRPr="000C71A4">
        <w:rPr>
          <w:rFonts w:ascii="Arial" w:hAnsi="Arial" w:cs="Arial"/>
          <w:lang w:val="en-US" w:eastAsia="ko-KR"/>
        </w:rPr>
        <w:t xml:space="preserve">Unlike UC/GC, BC only considers the </w:t>
      </w:r>
      <w:proofErr w:type="spellStart"/>
      <w:r w:rsidRPr="000C71A4">
        <w:rPr>
          <w:rFonts w:ascii="Arial" w:hAnsi="Arial" w:cs="Arial"/>
          <w:lang w:val="en-US" w:eastAsia="ko-KR"/>
        </w:rPr>
        <w:t>onduration</w:t>
      </w:r>
      <w:proofErr w:type="spellEnd"/>
      <w:r w:rsidRPr="000C71A4">
        <w:rPr>
          <w:rFonts w:ascii="Arial" w:hAnsi="Arial" w:cs="Arial"/>
          <w:lang w:val="en-US" w:eastAsia="ko-KR"/>
        </w:rPr>
        <w:t xml:space="preserve"> timer as the active time. In other words, unlike UC/GC, active time cannot be extended by PSSCH reception. Therefore, at least in BC, the shared COT </w:t>
      </w:r>
      <w:r>
        <w:rPr>
          <w:rFonts w:ascii="Arial" w:hAnsi="Arial" w:cs="Arial"/>
          <w:lang w:val="en-US" w:eastAsia="ko-KR"/>
        </w:rPr>
        <w:t xml:space="preserve">should </w:t>
      </w:r>
      <w:r w:rsidRPr="000C71A4">
        <w:rPr>
          <w:rFonts w:ascii="Arial" w:hAnsi="Arial" w:cs="Arial"/>
          <w:lang w:val="en-US" w:eastAsia="ko-KR"/>
        </w:rPr>
        <w:t xml:space="preserve">be considered as the active time of the COT initiating UE so that the COT Initiating UE can receive the PSCCH/PSSCH of the COT Responding UE even if the shared COT duration and </w:t>
      </w:r>
      <w:proofErr w:type="spellStart"/>
      <w:r w:rsidRPr="000C71A4">
        <w:rPr>
          <w:rFonts w:ascii="Arial" w:hAnsi="Arial" w:cs="Arial"/>
          <w:lang w:val="en-US" w:eastAsia="ko-KR"/>
        </w:rPr>
        <w:t>onduration</w:t>
      </w:r>
      <w:proofErr w:type="spellEnd"/>
      <w:r w:rsidRPr="000C71A4">
        <w:rPr>
          <w:rFonts w:ascii="Arial" w:hAnsi="Arial" w:cs="Arial"/>
          <w:lang w:val="en-US" w:eastAsia="ko-KR"/>
        </w:rPr>
        <w:t xml:space="preserve"> timer do not overlap.</w:t>
      </w:r>
    </w:p>
    <w:p w14:paraId="4D586EBC" w14:textId="2C975D75" w:rsidR="000C71A4" w:rsidRPr="00B128D7" w:rsidRDefault="000C71A4" w:rsidP="00B128D7">
      <w:pPr>
        <w:jc w:val="both"/>
        <w:rPr>
          <w:rFonts w:ascii="Arial" w:hAnsi="Arial" w:cs="Arial"/>
          <w:b/>
          <w:lang w:val="en-US" w:eastAsia="ko-KR"/>
        </w:rPr>
      </w:pPr>
      <w:r w:rsidRPr="00B128D7">
        <w:rPr>
          <w:rFonts w:ascii="Arial" w:hAnsi="Arial" w:cs="Arial" w:hint="eastAsia"/>
          <w:b/>
          <w:lang w:val="en-US" w:eastAsia="ko-KR"/>
        </w:rPr>
        <w:t xml:space="preserve">Observation </w:t>
      </w:r>
      <w:r w:rsidR="00FA78A4">
        <w:rPr>
          <w:rFonts w:ascii="Arial" w:hAnsi="Arial" w:cs="Arial"/>
          <w:b/>
          <w:lang w:val="en-US" w:eastAsia="ko-KR"/>
        </w:rPr>
        <w:t>6</w:t>
      </w:r>
      <w:r w:rsidRPr="00B128D7">
        <w:rPr>
          <w:rFonts w:ascii="Arial" w:hAnsi="Arial" w:cs="Arial" w:hint="eastAsia"/>
          <w:b/>
          <w:lang w:val="en-US" w:eastAsia="ko-KR"/>
        </w:rPr>
        <w:t xml:space="preserve">. </w:t>
      </w:r>
      <w:r w:rsidR="00B128D7" w:rsidRPr="00B128D7">
        <w:rPr>
          <w:rFonts w:ascii="Arial" w:hAnsi="Arial" w:cs="Arial"/>
          <w:b/>
          <w:lang w:val="en-US" w:eastAsia="ko-KR"/>
        </w:rPr>
        <w:t xml:space="preserve">Unlike UC/GC, BC only considers the </w:t>
      </w:r>
      <w:proofErr w:type="spellStart"/>
      <w:r w:rsidR="00B128D7" w:rsidRPr="00B128D7">
        <w:rPr>
          <w:rFonts w:ascii="Arial" w:hAnsi="Arial" w:cs="Arial"/>
          <w:b/>
          <w:lang w:val="en-US" w:eastAsia="ko-KR"/>
        </w:rPr>
        <w:t>onduration</w:t>
      </w:r>
      <w:proofErr w:type="spellEnd"/>
      <w:r w:rsidR="00B128D7" w:rsidRPr="00B128D7">
        <w:rPr>
          <w:rFonts w:ascii="Arial" w:hAnsi="Arial" w:cs="Arial"/>
          <w:b/>
          <w:lang w:val="en-US" w:eastAsia="ko-KR"/>
        </w:rPr>
        <w:t xml:space="preserve"> timer as the active time. In other words, unlike UC/GC, active time cannot be extended by PSSCH reception.</w:t>
      </w:r>
    </w:p>
    <w:p w14:paraId="4EA59660" w14:textId="4B4B82E1" w:rsidR="000C71A4" w:rsidRPr="000C71A4" w:rsidRDefault="000C71A4" w:rsidP="00B128D7">
      <w:pPr>
        <w:jc w:val="both"/>
        <w:rPr>
          <w:rFonts w:ascii="Arial" w:hAnsi="Arial" w:cs="Arial"/>
          <w:lang w:val="en-US" w:eastAsia="ko-KR"/>
        </w:rPr>
      </w:pPr>
      <w:r w:rsidRPr="00B128D7">
        <w:rPr>
          <w:rFonts w:ascii="Arial" w:hAnsi="Arial" w:cs="Arial"/>
          <w:b/>
          <w:lang w:val="en-US" w:eastAsia="ko-KR"/>
        </w:rPr>
        <w:t xml:space="preserve">Proposal </w:t>
      </w:r>
      <w:r w:rsidR="00FA78A4">
        <w:rPr>
          <w:rFonts w:ascii="Arial" w:hAnsi="Arial" w:cs="Arial"/>
          <w:b/>
          <w:lang w:val="en-US" w:eastAsia="ko-KR"/>
        </w:rPr>
        <w:t>7</w:t>
      </w:r>
      <w:r w:rsidRPr="00B128D7">
        <w:rPr>
          <w:rFonts w:ascii="Arial" w:hAnsi="Arial" w:cs="Arial"/>
          <w:b/>
          <w:lang w:val="en-US" w:eastAsia="ko-KR"/>
        </w:rPr>
        <w:t xml:space="preserve">. </w:t>
      </w:r>
      <w:r w:rsidR="00B128D7" w:rsidRPr="00B128D7">
        <w:rPr>
          <w:rFonts w:ascii="Arial" w:hAnsi="Arial" w:cs="Arial"/>
          <w:b/>
          <w:lang w:val="en-US" w:eastAsia="ko-KR"/>
        </w:rPr>
        <w:t>Shared COT is considered as DRX active time of the COT initiating UE.</w:t>
      </w:r>
    </w:p>
    <w:p w14:paraId="6EA3708E" w14:textId="1AA7DECC" w:rsidR="00533FCE" w:rsidRPr="00B128D7" w:rsidRDefault="00533FCE" w:rsidP="0056444B">
      <w:pPr>
        <w:jc w:val="both"/>
        <w:rPr>
          <w:b/>
          <w:lang w:val="en-US" w:eastAsia="ko-KR"/>
        </w:rPr>
      </w:pPr>
    </w:p>
    <w:p w14:paraId="0474BCC3" w14:textId="52C50E52" w:rsidR="00B128D7" w:rsidRDefault="00B128D7" w:rsidP="00B128D7">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413F8C">
        <w:rPr>
          <w:rFonts w:eastAsia="맑은 고딕"/>
          <w:sz w:val="28"/>
          <w:szCs w:val="28"/>
          <w:lang w:eastAsia="ko-KR"/>
        </w:rPr>
        <w:t>7</w:t>
      </w:r>
      <w:r>
        <w:rPr>
          <w:rFonts w:eastAsia="맑은 고딕"/>
          <w:sz w:val="28"/>
          <w:szCs w:val="28"/>
          <w:lang w:eastAsia="ko-KR"/>
        </w:rPr>
        <w:t xml:space="preserve"> RTT timer condition for GC</w:t>
      </w:r>
    </w:p>
    <w:p w14:paraId="06B0FD34" w14:textId="13B0A8D8" w:rsidR="00535C8F" w:rsidRPr="00535C8F" w:rsidRDefault="00535C8F" w:rsidP="00535C8F">
      <w:pPr>
        <w:jc w:val="both"/>
        <w:rPr>
          <w:rFonts w:ascii="Arial" w:hAnsi="Arial" w:cs="Arial"/>
          <w:lang w:val="en-US" w:eastAsia="ko-KR"/>
        </w:rPr>
      </w:pPr>
      <w:r w:rsidRPr="00535C8F">
        <w:rPr>
          <w:rFonts w:ascii="Arial" w:hAnsi="Arial" w:cs="Arial"/>
          <w:lang w:val="en-US" w:eastAsia="ko-KR"/>
        </w:rPr>
        <w:t xml:space="preserve">In order to ensure that the RX UE successfully receives the retransmission packet transmitted by the TX UE in the GC, the RX UE </w:t>
      </w:r>
      <w:r>
        <w:rPr>
          <w:rFonts w:ascii="Arial" w:hAnsi="Arial" w:cs="Arial" w:hint="eastAsia"/>
          <w:lang w:val="en-US" w:eastAsia="ko-KR"/>
        </w:rPr>
        <w:t>shou</w:t>
      </w:r>
      <w:r>
        <w:rPr>
          <w:rFonts w:ascii="Arial" w:hAnsi="Arial" w:cs="Arial"/>
          <w:lang w:val="en-US" w:eastAsia="ko-KR"/>
        </w:rPr>
        <w:t>l</w:t>
      </w:r>
      <w:r>
        <w:rPr>
          <w:rFonts w:ascii="Arial" w:hAnsi="Arial" w:cs="Arial" w:hint="eastAsia"/>
          <w:lang w:val="en-US" w:eastAsia="ko-KR"/>
        </w:rPr>
        <w:t xml:space="preserve">d </w:t>
      </w:r>
      <w:r w:rsidRPr="00535C8F">
        <w:rPr>
          <w:rFonts w:ascii="Arial" w:hAnsi="Arial" w:cs="Arial"/>
          <w:lang w:val="en-US" w:eastAsia="ko-KR"/>
        </w:rPr>
        <w:t xml:space="preserve">start the </w:t>
      </w:r>
      <w:r>
        <w:rPr>
          <w:rFonts w:ascii="Arial" w:hAnsi="Arial" w:cs="Arial"/>
          <w:lang w:val="en-US" w:eastAsia="ko-KR"/>
        </w:rPr>
        <w:t xml:space="preserve">DRX HARQ </w:t>
      </w:r>
      <w:r w:rsidRPr="00535C8F">
        <w:rPr>
          <w:rFonts w:ascii="Arial" w:hAnsi="Arial" w:cs="Arial"/>
          <w:lang w:val="en-US" w:eastAsia="ko-KR"/>
        </w:rPr>
        <w:t xml:space="preserve">RTT timer on the last </w:t>
      </w:r>
      <w:r>
        <w:rPr>
          <w:rFonts w:ascii="Arial" w:hAnsi="Arial" w:cs="Arial"/>
          <w:lang w:val="en-US" w:eastAsia="ko-KR"/>
        </w:rPr>
        <w:t xml:space="preserve">PSFCH </w:t>
      </w:r>
      <w:r w:rsidRPr="00535C8F">
        <w:rPr>
          <w:rFonts w:ascii="Arial" w:hAnsi="Arial" w:cs="Arial"/>
          <w:lang w:val="en-US" w:eastAsia="ko-KR"/>
        </w:rPr>
        <w:t xml:space="preserve">occasion of the </w:t>
      </w:r>
      <w:r>
        <w:rPr>
          <w:rFonts w:ascii="Arial" w:hAnsi="Arial" w:cs="Arial"/>
          <w:lang w:val="en-US" w:eastAsia="ko-KR"/>
        </w:rPr>
        <w:t xml:space="preserve">multiple </w:t>
      </w:r>
      <w:r w:rsidRPr="00535C8F">
        <w:rPr>
          <w:rFonts w:ascii="Arial" w:hAnsi="Arial" w:cs="Arial"/>
          <w:lang w:val="en-US" w:eastAsia="ko-KR"/>
        </w:rPr>
        <w:t>PSFCH occasions.</w:t>
      </w:r>
    </w:p>
    <w:p w14:paraId="3F597C93" w14:textId="2D462026" w:rsidR="00535C8F" w:rsidRPr="00535C8F" w:rsidRDefault="00535C8F" w:rsidP="00535C8F">
      <w:pPr>
        <w:jc w:val="both"/>
        <w:rPr>
          <w:rFonts w:ascii="Arial" w:hAnsi="Arial" w:cs="Arial"/>
          <w:b/>
          <w:lang w:val="en-US" w:eastAsia="ko-KR"/>
        </w:rPr>
      </w:pPr>
      <w:r w:rsidRPr="00535C8F">
        <w:rPr>
          <w:rFonts w:ascii="Arial" w:hAnsi="Arial" w:cs="Arial" w:hint="eastAsia"/>
          <w:b/>
          <w:lang w:val="en-US" w:eastAsia="ko-KR"/>
        </w:rPr>
        <w:lastRenderedPageBreak/>
        <w:t xml:space="preserve">Observation </w:t>
      </w:r>
      <w:r w:rsidR="00FA78A4">
        <w:rPr>
          <w:rFonts w:ascii="Arial" w:hAnsi="Arial" w:cs="Arial"/>
          <w:b/>
          <w:lang w:val="en-US" w:eastAsia="ko-KR"/>
        </w:rPr>
        <w:t>7</w:t>
      </w:r>
      <w:r w:rsidRPr="00535C8F">
        <w:rPr>
          <w:rFonts w:ascii="Arial" w:hAnsi="Arial" w:cs="Arial" w:hint="eastAsia"/>
          <w:b/>
          <w:lang w:val="en-US" w:eastAsia="ko-KR"/>
        </w:rPr>
        <w:t xml:space="preserve">. </w:t>
      </w:r>
      <w:r w:rsidRPr="00535C8F">
        <w:rPr>
          <w:rFonts w:ascii="Arial" w:hAnsi="Arial" w:cs="Arial"/>
          <w:b/>
          <w:lang w:val="en-US" w:eastAsia="ko-KR"/>
        </w:rPr>
        <w:t xml:space="preserve">In order to ensure that the RX UE successfully receives the retransmission packet transmitted by the TX UE in the GC, the RX UE </w:t>
      </w:r>
      <w:r w:rsidRPr="00535C8F">
        <w:rPr>
          <w:rFonts w:ascii="Arial" w:hAnsi="Arial" w:cs="Arial" w:hint="eastAsia"/>
          <w:b/>
          <w:lang w:val="en-US" w:eastAsia="ko-KR"/>
        </w:rPr>
        <w:t>shou</w:t>
      </w:r>
      <w:r w:rsidRPr="00535C8F">
        <w:rPr>
          <w:rFonts w:ascii="Arial" w:hAnsi="Arial" w:cs="Arial"/>
          <w:b/>
          <w:lang w:val="en-US" w:eastAsia="ko-KR"/>
        </w:rPr>
        <w:t>l</w:t>
      </w:r>
      <w:r w:rsidRPr="00535C8F">
        <w:rPr>
          <w:rFonts w:ascii="Arial" w:hAnsi="Arial" w:cs="Arial" w:hint="eastAsia"/>
          <w:b/>
          <w:lang w:val="en-US" w:eastAsia="ko-KR"/>
        </w:rPr>
        <w:t xml:space="preserve">d </w:t>
      </w:r>
      <w:r w:rsidRPr="00535C8F">
        <w:rPr>
          <w:rFonts w:ascii="Arial" w:hAnsi="Arial" w:cs="Arial"/>
          <w:b/>
          <w:lang w:val="en-US" w:eastAsia="ko-KR"/>
        </w:rPr>
        <w:t xml:space="preserve">start the DRX HARQ RTT timer on the last PSFCH occasion </w:t>
      </w:r>
      <w:r w:rsidR="00870BE8">
        <w:rPr>
          <w:rFonts w:ascii="Arial" w:hAnsi="Arial" w:cs="Arial"/>
          <w:b/>
          <w:lang w:val="en-US" w:eastAsia="ko-KR"/>
        </w:rPr>
        <w:t>for the SL HARQ feedback</w:t>
      </w:r>
      <w:r w:rsidRPr="00535C8F">
        <w:rPr>
          <w:rFonts w:ascii="Arial" w:hAnsi="Arial" w:cs="Arial"/>
          <w:b/>
          <w:lang w:val="en-US" w:eastAsia="ko-KR"/>
        </w:rPr>
        <w:t>.</w:t>
      </w:r>
    </w:p>
    <w:p w14:paraId="054AEFE1" w14:textId="100C6F38" w:rsidR="00B128D7" w:rsidRDefault="00535C8F" w:rsidP="0056444B">
      <w:pPr>
        <w:jc w:val="both"/>
        <w:rPr>
          <w:rFonts w:ascii="Arial" w:hAnsi="Arial" w:cs="Arial"/>
          <w:b/>
          <w:lang w:val="en-US" w:eastAsia="ko-KR"/>
        </w:rPr>
      </w:pPr>
      <w:r w:rsidRPr="00535C8F">
        <w:rPr>
          <w:rFonts w:ascii="Arial" w:hAnsi="Arial" w:cs="Arial"/>
          <w:b/>
          <w:lang w:val="en-US" w:eastAsia="ko-KR"/>
        </w:rPr>
        <w:t>Proposal</w:t>
      </w:r>
      <w:r w:rsidRPr="00535C8F">
        <w:rPr>
          <w:rFonts w:ascii="Arial" w:hAnsi="Arial" w:cs="Arial" w:hint="eastAsia"/>
          <w:b/>
          <w:lang w:val="en-US" w:eastAsia="ko-KR"/>
        </w:rPr>
        <w:t xml:space="preserve"> </w:t>
      </w:r>
      <w:r w:rsidR="00FA78A4">
        <w:rPr>
          <w:rFonts w:ascii="Arial" w:hAnsi="Arial" w:cs="Arial"/>
          <w:b/>
          <w:lang w:val="en-US" w:eastAsia="ko-KR"/>
        </w:rPr>
        <w:t>8</w:t>
      </w:r>
      <w:r w:rsidRPr="00535C8F">
        <w:rPr>
          <w:rFonts w:ascii="Arial" w:hAnsi="Arial" w:cs="Arial" w:hint="eastAsia"/>
          <w:b/>
          <w:lang w:val="en-US" w:eastAsia="ko-KR"/>
        </w:rPr>
        <w:t xml:space="preserve">. </w:t>
      </w:r>
      <w:r w:rsidRPr="00535C8F">
        <w:rPr>
          <w:rFonts w:ascii="Arial" w:hAnsi="Arial" w:cs="Arial"/>
          <w:b/>
          <w:lang w:val="en-US" w:eastAsia="ko-KR"/>
        </w:rPr>
        <w:t xml:space="preserve">For </w:t>
      </w:r>
      <w:proofErr w:type="spellStart"/>
      <w:r w:rsidRPr="00535C8F">
        <w:rPr>
          <w:rFonts w:ascii="Arial" w:hAnsi="Arial" w:cs="Arial"/>
          <w:b/>
          <w:lang w:val="en-US" w:eastAsia="ko-KR"/>
        </w:rPr>
        <w:t>groupcast</w:t>
      </w:r>
      <w:proofErr w:type="spellEnd"/>
      <w:r w:rsidRPr="00535C8F">
        <w:rPr>
          <w:rFonts w:ascii="Arial" w:hAnsi="Arial" w:cs="Arial"/>
          <w:b/>
          <w:lang w:val="en-US" w:eastAsia="ko-KR"/>
        </w:rPr>
        <w:t xml:space="preserve"> ACK/NACK and NACK only with NACK feedback, in case of multiple PSFCH occasion per PSCCH/PSSCH, </w:t>
      </w:r>
      <w:r>
        <w:rPr>
          <w:rFonts w:ascii="Arial" w:hAnsi="Arial" w:cs="Arial"/>
          <w:b/>
          <w:lang w:val="en-US" w:eastAsia="ko-KR"/>
        </w:rPr>
        <w:t>regardless of LBT failure</w:t>
      </w:r>
      <w:r w:rsidRPr="00535C8F">
        <w:rPr>
          <w:rFonts w:ascii="Arial" w:hAnsi="Arial" w:cs="Arial"/>
          <w:b/>
          <w:lang w:val="en-US" w:eastAsia="ko-KR"/>
        </w:rPr>
        <w:t xml:space="preserve">, Rx UE starts the </w:t>
      </w:r>
      <w:proofErr w:type="spellStart"/>
      <w:r w:rsidRPr="00535C8F">
        <w:rPr>
          <w:rFonts w:ascii="Arial" w:hAnsi="Arial" w:cs="Arial"/>
          <w:b/>
          <w:lang w:val="en-US" w:eastAsia="ko-KR"/>
        </w:rPr>
        <w:t>sl</w:t>
      </w:r>
      <w:proofErr w:type="spellEnd"/>
      <w:r w:rsidRPr="00535C8F">
        <w:rPr>
          <w:rFonts w:ascii="Arial" w:hAnsi="Arial" w:cs="Arial"/>
          <w:b/>
          <w:lang w:val="en-US" w:eastAsia="ko-KR"/>
        </w:rPr>
        <w:t>-</w:t>
      </w:r>
      <w:proofErr w:type="spellStart"/>
      <w:r w:rsidRPr="00535C8F">
        <w:rPr>
          <w:rFonts w:ascii="Arial" w:hAnsi="Arial" w:cs="Arial"/>
          <w:b/>
          <w:lang w:val="en-US" w:eastAsia="ko-KR"/>
        </w:rPr>
        <w:t>drx</w:t>
      </w:r>
      <w:proofErr w:type="spellEnd"/>
      <w:r w:rsidRPr="00535C8F">
        <w:rPr>
          <w:rFonts w:ascii="Arial" w:hAnsi="Arial" w:cs="Arial"/>
          <w:b/>
          <w:lang w:val="en-US" w:eastAsia="ko-KR"/>
        </w:rPr>
        <w:t xml:space="preserve">-HARQ-RTT-Timer for the corresponding </w:t>
      </w:r>
      <w:proofErr w:type="spellStart"/>
      <w:r w:rsidRPr="00535C8F">
        <w:rPr>
          <w:rFonts w:ascii="Arial" w:hAnsi="Arial" w:cs="Arial"/>
          <w:b/>
          <w:lang w:val="en-US" w:eastAsia="ko-KR"/>
        </w:rPr>
        <w:t>Sidelink</w:t>
      </w:r>
      <w:proofErr w:type="spellEnd"/>
      <w:r w:rsidRPr="00535C8F">
        <w:rPr>
          <w:rFonts w:ascii="Arial" w:hAnsi="Arial" w:cs="Arial"/>
          <w:b/>
          <w:lang w:val="en-US" w:eastAsia="ko-KR"/>
        </w:rPr>
        <w:t xml:space="preserve"> process in the first slot after the end of the last PSFCH occasion for the SL HARQ feedback.</w:t>
      </w:r>
    </w:p>
    <w:p w14:paraId="2B695190" w14:textId="77777777" w:rsidR="001E4642" w:rsidRDefault="001E4642" w:rsidP="0056444B">
      <w:pPr>
        <w:jc w:val="both"/>
        <w:rPr>
          <w:rFonts w:ascii="Arial" w:hAnsi="Arial" w:cs="Arial"/>
          <w:b/>
          <w:lang w:val="en-US" w:eastAsia="ko-KR"/>
        </w:rPr>
      </w:pPr>
    </w:p>
    <w:p w14:paraId="39D6FC35" w14:textId="187A39A8" w:rsidR="0056444B" w:rsidRDefault="0056444B" w:rsidP="0056444B">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413F8C">
        <w:rPr>
          <w:rFonts w:eastAsia="맑은 고딕"/>
          <w:sz w:val="28"/>
          <w:szCs w:val="28"/>
          <w:lang w:eastAsia="ko-KR"/>
        </w:rPr>
        <w:t>8</w:t>
      </w:r>
      <w:r>
        <w:rPr>
          <w:rFonts w:eastAsia="맑은 고딕"/>
          <w:sz w:val="28"/>
          <w:szCs w:val="28"/>
          <w:lang w:eastAsia="ko-KR"/>
        </w:rPr>
        <w:t xml:space="preserve"> Resource pool switching &amp; RB set switching due to the C-LBT failure</w:t>
      </w:r>
    </w:p>
    <w:p w14:paraId="07965573" w14:textId="77777777" w:rsidR="0056444B" w:rsidRPr="0056444B" w:rsidRDefault="0056444B" w:rsidP="0056444B">
      <w:pPr>
        <w:jc w:val="both"/>
        <w:rPr>
          <w:rFonts w:ascii="Arial" w:hAnsi="Arial" w:cs="Arial"/>
          <w:lang w:val="en-US" w:eastAsia="ko-KR"/>
        </w:rPr>
      </w:pPr>
      <w:r w:rsidRPr="0056444B">
        <w:rPr>
          <w:rFonts w:ascii="Arial" w:hAnsi="Arial" w:cs="Arial"/>
          <w:lang w:val="en-US" w:eastAsia="ko-KR"/>
        </w:rPr>
        <w:t xml:space="preserve">If SL C-LBT failure is declared in RB set, additional clarification is required for UE behavior for RB set switching and Resource pool switching. That is, when the UE declares SL C-LBT failure only on some RB sets included in SL resource pool, and selected </w:t>
      </w:r>
      <w:proofErr w:type="spellStart"/>
      <w:r w:rsidRPr="0056444B">
        <w:rPr>
          <w:rFonts w:ascii="Arial" w:hAnsi="Arial" w:cs="Arial"/>
          <w:lang w:val="en-US" w:eastAsia="ko-KR"/>
        </w:rPr>
        <w:t>sidelink</w:t>
      </w:r>
      <w:proofErr w:type="spellEnd"/>
      <w:r w:rsidRPr="0056444B">
        <w:rPr>
          <w:rFonts w:ascii="Arial" w:hAnsi="Arial" w:cs="Arial"/>
          <w:lang w:val="en-US" w:eastAsia="ko-KR"/>
        </w:rPr>
        <w:t xml:space="preserve"> grant belongs to the RB set in which the SL C-LBT failure occurred, the UE's </w:t>
      </w:r>
      <w:proofErr w:type="spellStart"/>
      <w:r w:rsidRPr="0056444B">
        <w:rPr>
          <w:rFonts w:ascii="Arial" w:hAnsi="Arial" w:cs="Arial"/>
          <w:lang w:val="en-US" w:eastAsia="ko-KR"/>
        </w:rPr>
        <w:t>behaviour</w:t>
      </w:r>
      <w:proofErr w:type="spellEnd"/>
      <w:r w:rsidRPr="0056444B">
        <w:rPr>
          <w:rFonts w:ascii="Arial" w:hAnsi="Arial" w:cs="Arial"/>
          <w:lang w:val="en-US" w:eastAsia="ko-KR"/>
        </w:rPr>
        <w:t xml:space="preserve"> should be additionally clarified.</w:t>
      </w:r>
    </w:p>
    <w:p w14:paraId="2D58C83D" w14:textId="77777777" w:rsidR="0056444B" w:rsidRPr="0056444B" w:rsidRDefault="0056444B" w:rsidP="0056444B">
      <w:pPr>
        <w:jc w:val="both"/>
        <w:rPr>
          <w:rFonts w:ascii="Arial" w:hAnsi="Arial" w:cs="Arial"/>
          <w:lang w:val="en-US" w:eastAsia="ko-KR"/>
        </w:rPr>
      </w:pPr>
      <w:r w:rsidRPr="0056444B">
        <w:rPr>
          <w:rFonts w:ascii="Arial" w:hAnsi="Arial" w:cs="Arial"/>
          <w:lang w:val="en-US" w:eastAsia="ko-KR"/>
        </w:rPr>
        <w:t xml:space="preserve">For example, when the UE declares SL C-LBT only on some RB sets included in the SL resource pool, and the selected </w:t>
      </w:r>
      <w:proofErr w:type="spellStart"/>
      <w:r w:rsidRPr="0056444B">
        <w:rPr>
          <w:rFonts w:ascii="Arial" w:hAnsi="Arial" w:cs="Arial"/>
          <w:lang w:val="en-US" w:eastAsia="ko-KR"/>
        </w:rPr>
        <w:t>sidelink</w:t>
      </w:r>
      <w:proofErr w:type="spellEnd"/>
      <w:r w:rsidRPr="0056444B">
        <w:rPr>
          <w:rFonts w:ascii="Arial" w:hAnsi="Arial" w:cs="Arial"/>
          <w:lang w:val="en-US" w:eastAsia="ko-KR"/>
        </w:rPr>
        <w:t xml:space="preserve"> grant belongs to the RB set in which the SL C-LBT failure occurred, the UE can perform the following operation;</w:t>
      </w:r>
    </w:p>
    <w:p w14:paraId="42068D20" w14:textId="77777777" w:rsidR="0056444B" w:rsidRPr="0056444B" w:rsidRDefault="0056444B" w:rsidP="0056444B">
      <w:pPr>
        <w:jc w:val="both"/>
        <w:rPr>
          <w:rFonts w:ascii="Arial" w:hAnsi="Arial" w:cs="Arial"/>
          <w:lang w:val="en-US" w:eastAsia="ko-KR"/>
        </w:rPr>
      </w:pPr>
      <w:r w:rsidRPr="0056444B">
        <w:rPr>
          <w:rFonts w:ascii="Arial" w:hAnsi="Arial" w:cs="Arial"/>
          <w:lang w:val="en-US" w:eastAsia="ko-KR"/>
        </w:rPr>
        <w:t>Option 1) The UE can maintain the existing SL resource pool and trigger resource re-selection with an RB set in which SL C-LBT failure has not occurred in the SL resource pool.</w:t>
      </w:r>
    </w:p>
    <w:p w14:paraId="1060CA9C" w14:textId="77777777" w:rsidR="0056444B" w:rsidRPr="0056444B" w:rsidRDefault="0056444B" w:rsidP="0056444B">
      <w:pPr>
        <w:jc w:val="both"/>
        <w:rPr>
          <w:rFonts w:ascii="Arial" w:hAnsi="Arial" w:cs="Arial"/>
          <w:lang w:val="en-US" w:eastAsia="ko-KR"/>
        </w:rPr>
      </w:pPr>
      <w:r w:rsidRPr="0056444B">
        <w:rPr>
          <w:rFonts w:ascii="Arial" w:hAnsi="Arial" w:cs="Arial"/>
          <w:lang w:val="en-US" w:eastAsia="ko-KR"/>
        </w:rPr>
        <w:t xml:space="preserve">Option 2) The UE can replace the SL resource pool and clear the </w:t>
      </w:r>
      <w:proofErr w:type="spellStart"/>
      <w:r w:rsidRPr="0056444B">
        <w:rPr>
          <w:rFonts w:ascii="Arial" w:hAnsi="Arial" w:cs="Arial"/>
          <w:lang w:val="en-US" w:eastAsia="ko-KR"/>
        </w:rPr>
        <w:t>sidelink</w:t>
      </w:r>
      <w:proofErr w:type="spellEnd"/>
      <w:r w:rsidRPr="0056444B">
        <w:rPr>
          <w:rFonts w:ascii="Arial" w:hAnsi="Arial" w:cs="Arial"/>
          <w:lang w:val="en-US" w:eastAsia="ko-KR"/>
        </w:rPr>
        <w:t xml:space="preserve"> grant on the existing SL resource pool. And then, UE can create a new </w:t>
      </w:r>
      <w:proofErr w:type="spellStart"/>
      <w:r w:rsidRPr="0056444B">
        <w:rPr>
          <w:rFonts w:ascii="Arial" w:hAnsi="Arial" w:cs="Arial"/>
          <w:lang w:val="en-US" w:eastAsia="ko-KR"/>
        </w:rPr>
        <w:t>sidelink</w:t>
      </w:r>
      <w:proofErr w:type="spellEnd"/>
      <w:r w:rsidRPr="0056444B">
        <w:rPr>
          <w:rFonts w:ascii="Arial" w:hAnsi="Arial" w:cs="Arial"/>
          <w:lang w:val="en-US" w:eastAsia="ko-KR"/>
        </w:rPr>
        <w:t xml:space="preserve"> grant from the replaced SL resource pool.</w:t>
      </w:r>
    </w:p>
    <w:p w14:paraId="6C498F2C" w14:textId="4785A1D2" w:rsidR="0056444B" w:rsidRPr="0056444B" w:rsidRDefault="0056444B" w:rsidP="0056444B">
      <w:pPr>
        <w:jc w:val="both"/>
        <w:rPr>
          <w:rFonts w:ascii="Arial" w:hAnsi="Arial" w:cs="Arial"/>
          <w:b/>
          <w:lang w:val="en-US" w:eastAsia="ko-KR"/>
        </w:rPr>
      </w:pPr>
      <w:r w:rsidRPr="0056444B">
        <w:rPr>
          <w:rFonts w:ascii="Arial" w:hAnsi="Arial" w:cs="Arial"/>
          <w:b/>
          <w:lang w:val="en-US" w:eastAsia="ko-KR"/>
        </w:rPr>
        <w:t xml:space="preserve">Observation </w:t>
      </w:r>
      <w:r w:rsidR="00FA78A4">
        <w:rPr>
          <w:rFonts w:ascii="Arial" w:hAnsi="Arial" w:cs="Arial"/>
          <w:b/>
          <w:lang w:val="en-US" w:eastAsia="ko-KR"/>
        </w:rPr>
        <w:t>8</w:t>
      </w:r>
      <w:r w:rsidRPr="0056444B">
        <w:rPr>
          <w:rFonts w:ascii="Arial" w:hAnsi="Arial" w:cs="Arial"/>
          <w:b/>
          <w:lang w:val="en-US" w:eastAsia="ko-KR"/>
        </w:rPr>
        <w:t xml:space="preserve">. If SL C-LBT failure is declared in RB set, additional clarification is required for UE behavior for RB set switching and Resource pool switching. That is, when the UE declares SL C-LBT failure only on some RB sets included in SL resource pool, and selected </w:t>
      </w:r>
      <w:proofErr w:type="spellStart"/>
      <w:r w:rsidRPr="0056444B">
        <w:rPr>
          <w:rFonts w:ascii="Arial" w:hAnsi="Arial" w:cs="Arial"/>
          <w:b/>
          <w:lang w:val="en-US" w:eastAsia="ko-KR"/>
        </w:rPr>
        <w:t>sidelink</w:t>
      </w:r>
      <w:proofErr w:type="spellEnd"/>
      <w:r w:rsidRPr="0056444B">
        <w:rPr>
          <w:rFonts w:ascii="Arial" w:hAnsi="Arial" w:cs="Arial"/>
          <w:b/>
          <w:lang w:val="en-US" w:eastAsia="ko-KR"/>
        </w:rPr>
        <w:t xml:space="preserve"> grant belongs to the RB set in which the SL C-LBT failure occurred, the UE's </w:t>
      </w:r>
      <w:proofErr w:type="spellStart"/>
      <w:r w:rsidRPr="0056444B">
        <w:rPr>
          <w:rFonts w:ascii="Arial" w:hAnsi="Arial" w:cs="Arial"/>
          <w:b/>
          <w:lang w:val="en-US" w:eastAsia="ko-KR"/>
        </w:rPr>
        <w:t>behaviour</w:t>
      </w:r>
      <w:proofErr w:type="spellEnd"/>
      <w:r w:rsidRPr="0056444B">
        <w:rPr>
          <w:rFonts w:ascii="Arial" w:hAnsi="Arial" w:cs="Arial"/>
          <w:b/>
          <w:lang w:val="en-US" w:eastAsia="ko-KR"/>
        </w:rPr>
        <w:t xml:space="preserve"> should be additionally clarified.</w:t>
      </w:r>
    </w:p>
    <w:p w14:paraId="5D067648" w14:textId="3E49D16E" w:rsidR="0056444B" w:rsidRPr="0056444B" w:rsidRDefault="0056444B" w:rsidP="0056444B">
      <w:pPr>
        <w:jc w:val="both"/>
        <w:rPr>
          <w:rFonts w:ascii="Arial" w:hAnsi="Arial" w:cs="Arial"/>
          <w:b/>
          <w:lang w:val="en-US" w:eastAsia="ko-KR"/>
        </w:rPr>
      </w:pPr>
      <w:r w:rsidRPr="0056444B">
        <w:rPr>
          <w:rFonts w:ascii="Arial" w:hAnsi="Arial" w:cs="Arial"/>
          <w:b/>
          <w:lang w:val="en-US" w:eastAsia="ko-KR"/>
        </w:rPr>
        <w:t xml:space="preserve">Proposal </w:t>
      </w:r>
      <w:r w:rsidR="00FA78A4">
        <w:rPr>
          <w:rFonts w:ascii="Arial" w:hAnsi="Arial" w:cs="Arial"/>
          <w:b/>
          <w:lang w:val="en-US" w:eastAsia="ko-KR"/>
        </w:rPr>
        <w:t>9</w:t>
      </w:r>
      <w:r w:rsidRPr="0056444B">
        <w:rPr>
          <w:rFonts w:ascii="Arial" w:hAnsi="Arial" w:cs="Arial"/>
          <w:b/>
          <w:lang w:val="en-US" w:eastAsia="ko-KR"/>
        </w:rPr>
        <w:t xml:space="preserve">. When the UE declares SL C-LBT only on some RB sets included in the SL resource pool, and the selected </w:t>
      </w:r>
      <w:proofErr w:type="spellStart"/>
      <w:r w:rsidRPr="0056444B">
        <w:rPr>
          <w:rFonts w:ascii="Arial" w:hAnsi="Arial" w:cs="Arial"/>
          <w:b/>
          <w:lang w:val="en-US" w:eastAsia="ko-KR"/>
        </w:rPr>
        <w:t>sidelink</w:t>
      </w:r>
      <w:proofErr w:type="spellEnd"/>
      <w:r w:rsidRPr="0056444B">
        <w:rPr>
          <w:rFonts w:ascii="Arial" w:hAnsi="Arial" w:cs="Arial"/>
          <w:b/>
          <w:lang w:val="en-US" w:eastAsia="ko-KR"/>
        </w:rPr>
        <w:t xml:space="preserve"> grant belongs to the RB set in which the SL C-LBT failure occurred, the UE can perform the following operation;</w:t>
      </w:r>
    </w:p>
    <w:p w14:paraId="5BF48631" w14:textId="77777777" w:rsidR="0056444B" w:rsidRPr="0056444B" w:rsidRDefault="0056444B" w:rsidP="0056444B">
      <w:pPr>
        <w:jc w:val="both"/>
        <w:rPr>
          <w:rFonts w:ascii="Arial" w:hAnsi="Arial" w:cs="Arial"/>
          <w:b/>
          <w:lang w:val="en-US" w:eastAsia="ko-KR"/>
        </w:rPr>
      </w:pPr>
      <w:r w:rsidRPr="0056444B">
        <w:rPr>
          <w:rFonts w:ascii="Arial" w:hAnsi="Arial" w:cs="Arial"/>
          <w:b/>
          <w:lang w:val="en-US" w:eastAsia="ko-KR"/>
        </w:rPr>
        <w:t xml:space="preserve">Option 1) The UE can maintain the existing SL resource pool and trigger resource re-selection with an RB set in which SL C-LBT </w:t>
      </w:r>
      <w:proofErr w:type="spellStart"/>
      <w:r w:rsidRPr="0056444B">
        <w:rPr>
          <w:rFonts w:ascii="Arial" w:hAnsi="Arial" w:cs="Arial"/>
          <w:b/>
          <w:lang w:val="en-US" w:eastAsia="ko-KR"/>
        </w:rPr>
        <w:t>faiure</w:t>
      </w:r>
      <w:proofErr w:type="spellEnd"/>
      <w:r w:rsidRPr="0056444B">
        <w:rPr>
          <w:rFonts w:ascii="Arial" w:hAnsi="Arial" w:cs="Arial"/>
          <w:b/>
          <w:lang w:val="en-US" w:eastAsia="ko-KR"/>
        </w:rPr>
        <w:t xml:space="preserve"> has not occurred in the SL resource pool.</w:t>
      </w:r>
    </w:p>
    <w:p w14:paraId="73B60DC5" w14:textId="7C88145E" w:rsidR="0056444B" w:rsidRDefault="0056444B" w:rsidP="0056444B">
      <w:pPr>
        <w:jc w:val="both"/>
        <w:rPr>
          <w:rFonts w:ascii="Arial" w:hAnsi="Arial" w:cs="Arial"/>
          <w:b/>
          <w:lang w:val="en-US" w:eastAsia="ko-KR"/>
        </w:rPr>
      </w:pPr>
      <w:r w:rsidRPr="0056444B">
        <w:rPr>
          <w:rFonts w:ascii="Arial" w:hAnsi="Arial" w:cs="Arial"/>
          <w:b/>
          <w:lang w:val="en-US" w:eastAsia="ko-KR"/>
        </w:rPr>
        <w:t xml:space="preserve">Option 2) The UE can replace the SL resource pool and clear the </w:t>
      </w:r>
      <w:proofErr w:type="spellStart"/>
      <w:r w:rsidRPr="0056444B">
        <w:rPr>
          <w:rFonts w:ascii="Arial" w:hAnsi="Arial" w:cs="Arial"/>
          <w:b/>
          <w:lang w:val="en-US" w:eastAsia="ko-KR"/>
        </w:rPr>
        <w:t>sidelink</w:t>
      </w:r>
      <w:proofErr w:type="spellEnd"/>
      <w:r w:rsidRPr="0056444B">
        <w:rPr>
          <w:rFonts w:ascii="Arial" w:hAnsi="Arial" w:cs="Arial"/>
          <w:b/>
          <w:lang w:val="en-US" w:eastAsia="ko-KR"/>
        </w:rPr>
        <w:t xml:space="preserve"> grant on the existing SL resource pool. And then, UE can create a new </w:t>
      </w:r>
      <w:proofErr w:type="spellStart"/>
      <w:r w:rsidRPr="0056444B">
        <w:rPr>
          <w:rFonts w:ascii="Arial" w:hAnsi="Arial" w:cs="Arial"/>
          <w:b/>
          <w:lang w:val="en-US" w:eastAsia="ko-KR"/>
        </w:rPr>
        <w:t>sidelink</w:t>
      </w:r>
      <w:proofErr w:type="spellEnd"/>
      <w:r w:rsidRPr="0056444B">
        <w:rPr>
          <w:rFonts w:ascii="Arial" w:hAnsi="Arial" w:cs="Arial"/>
          <w:b/>
          <w:lang w:val="en-US" w:eastAsia="ko-KR"/>
        </w:rPr>
        <w:t xml:space="preserve"> grant from the replaced SL resource pool.</w:t>
      </w:r>
    </w:p>
    <w:p w14:paraId="0B826166" w14:textId="77777777" w:rsidR="001E4642" w:rsidRPr="0056444B" w:rsidRDefault="001E4642" w:rsidP="0056444B">
      <w:pPr>
        <w:jc w:val="both"/>
        <w:rPr>
          <w:rFonts w:ascii="Arial" w:hAnsi="Arial" w:cs="Arial"/>
          <w:lang w:val="en-US" w:eastAsia="ko-KR"/>
        </w:rPr>
      </w:pPr>
    </w:p>
    <w:p w14:paraId="15862CE1" w14:textId="72BD398B" w:rsidR="004E2BC7" w:rsidRDefault="004E2BC7" w:rsidP="004E2BC7">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413F8C">
        <w:rPr>
          <w:rFonts w:eastAsia="맑은 고딕"/>
          <w:sz w:val="28"/>
          <w:szCs w:val="28"/>
          <w:lang w:eastAsia="ko-KR"/>
        </w:rPr>
        <w:t>9</w:t>
      </w:r>
      <w:r>
        <w:rPr>
          <w:rFonts w:eastAsia="맑은 고딕"/>
          <w:sz w:val="28"/>
          <w:szCs w:val="28"/>
          <w:lang w:eastAsia="ko-KR"/>
        </w:rPr>
        <w:t xml:space="preserve"> R</w:t>
      </w:r>
      <w:r w:rsidRPr="00E107A8">
        <w:rPr>
          <w:rFonts w:eastAsia="맑은 고딕"/>
          <w:sz w:val="28"/>
          <w:szCs w:val="28"/>
          <w:lang w:eastAsia="ko-KR"/>
        </w:rPr>
        <w:t xml:space="preserve">esource </w:t>
      </w:r>
      <w:r>
        <w:rPr>
          <w:rFonts w:eastAsia="맑은 고딕"/>
          <w:sz w:val="28"/>
          <w:szCs w:val="28"/>
          <w:lang w:eastAsia="ko-KR"/>
        </w:rPr>
        <w:t>(re-)</w:t>
      </w:r>
      <w:r w:rsidRPr="00E107A8">
        <w:rPr>
          <w:rFonts w:eastAsia="맑은 고딕"/>
          <w:sz w:val="28"/>
          <w:szCs w:val="28"/>
          <w:lang w:eastAsia="ko-KR"/>
        </w:rPr>
        <w:t>selection</w:t>
      </w:r>
      <w:r>
        <w:rPr>
          <w:rFonts w:eastAsia="맑은 고딕"/>
          <w:sz w:val="28"/>
          <w:szCs w:val="28"/>
          <w:lang w:eastAsia="ko-KR"/>
        </w:rPr>
        <w:t xml:space="preserve"> &amp; multiple PSFCH occasions</w:t>
      </w:r>
    </w:p>
    <w:p w14:paraId="082B4D5A" w14:textId="5271B1FC" w:rsidR="00DF5547" w:rsidRPr="0079055D" w:rsidRDefault="00DF5547" w:rsidP="004E2BC7">
      <w:pPr>
        <w:jc w:val="both"/>
        <w:rPr>
          <w:rFonts w:ascii="Arial" w:hAnsi="Arial" w:cs="Arial"/>
          <w:lang w:eastAsia="ko-KR"/>
        </w:rPr>
      </w:pPr>
      <w:r w:rsidRPr="0079055D">
        <w:rPr>
          <w:rFonts w:ascii="Arial" w:hAnsi="Arial" w:cs="Arial"/>
          <w:lang w:eastAsia="ko-KR"/>
        </w:rPr>
        <w:t xml:space="preserve">When RX UE transmits the PSFCH on one PSFCH occasion among multiple PSFCH occasions, it starts the SL DRX HARQ RTT Timer at the time when the PSFCH is </w:t>
      </w:r>
      <w:r w:rsidR="00A841A7" w:rsidRPr="0079055D">
        <w:rPr>
          <w:rFonts w:ascii="Arial" w:hAnsi="Arial" w:cs="Arial" w:hint="eastAsia"/>
          <w:lang w:eastAsia="ko-KR"/>
        </w:rPr>
        <w:t xml:space="preserve">successfully </w:t>
      </w:r>
      <w:r w:rsidRPr="0079055D">
        <w:rPr>
          <w:rFonts w:ascii="Arial" w:hAnsi="Arial" w:cs="Arial"/>
          <w:lang w:eastAsia="ko-KR"/>
        </w:rPr>
        <w:t xml:space="preserve">transmitted. At this time, if </w:t>
      </w:r>
      <w:r w:rsidR="00A841A7" w:rsidRPr="0079055D">
        <w:rPr>
          <w:rFonts w:ascii="Arial" w:hAnsi="Arial" w:cs="Arial"/>
          <w:lang w:eastAsia="ko-KR"/>
        </w:rPr>
        <w:t xml:space="preserve">selected </w:t>
      </w:r>
      <w:proofErr w:type="spellStart"/>
      <w:r w:rsidRPr="0079055D">
        <w:rPr>
          <w:rFonts w:ascii="Arial" w:hAnsi="Arial" w:cs="Arial"/>
          <w:lang w:eastAsia="ko-KR"/>
        </w:rPr>
        <w:t>sidelink</w:t>
      </w:r>
      <w:proofErr w:type="spellEnd"/>
      <w:r w:rsidRPr="0079055D">
        <w:rPr>
          <w:rFonts w:ascii="Arial" w:hAnsi="Arial" w:cs="Arial"/>
          <w:lang w:eastAsia="ko-KR"/>
        </w:rPr>
        <w:t xml:space="preserve"> grant generated by TX UE in advance </w:t>
      </w:r>
      <w:r w:rsidR="00A841A7" w:rsidRPr="0079055D">
        <w:rPr>
          <w:rFonts w:ascii="Arial" w:hAnsi="Arial" w:cs="Arial"/>
          <w:lang w:eastAsia="ko-KR"/>
        </w:rPr>
        <w:t>is</w:t>
      </w:r>
      <w:r w:rsidRPr="0079055D">
        <w:rPr>
          <w:rFonts w:ascii="Arial" w:hAnsi="Arial" w:cs="Arial"/>
          <w:lang w:eastAsia="ko-KR"/>
        </w:rPr>
        <w:t xml:space="preserve"> </w:t>
      </w:r>
      <w:r w:rsidR="00A841A7" w:rsidRPr="0079055D">
        <w:rPr>
          <w:rFonts w:ascii="Arial" w:hAnsi="Arial" w:cs="Arial"/>
          <w:lang w:eastAsia="ko-KR"/>
        </w:rPr>
        <w:t>within</w:t>
      </w:r>
      <w:r w:rsidRPr="0079055D">
        <w:rPr>
          <w:rFonts w:ascii="Arial" w:hAnsi="Arial" w:cs="Arial"/>
          <w:lang w:eastAsia="ko-KR"/>
        </w:rPr>
        <w:t xml:space="preserve"> in the HARQ RTT Timer of the RX UE, the TX UE cannot use the </w:t>
      </w:r>
      <w:r w:rsidR="00A841A7" w:rsidRPr="0079055D">
        <w:rPr>
          <w:rFonts w:ascii="Arial" w:hAnsi="Arial" w:cs="Arial"/>
          <w:lang w:eastAsia="ko-KR"/>
        </w:rPr>
        <w:t xml:space="preserve">selected </w:t>
      </w:r>
      <w:proofErr w:type="spellStart"/>
      <w:r w:rsidRPr="0079055D">
        <w:rPr>
          <w:rFonts w:ascii="Arial" w:hAnsi="Arial" w:cs="Arial"/>
          <w:lang w:eastAsia="ko-KR"/>
        </w:rPr>
        <w:t>sidelink</w:t>
      </w:r>
      <w:proofErr w:type="spellEnd"/>
      <w:r w:rsidRPr="0079055D">
        <w:rPr>
          <w:rFonts w:ascii="Arial" w:hAnsi="Arial" w:cs="Arial"/>
          <w:lang w:eastAsia="ko-KR"/>
        </w:rPr>
        <w:t xml:space="preserve"> grant. Therefore, in SL-U, it is necessary to define a resource selection procedure considering </w:t>
      </w:r>
      <w:r w:rsidR="00A841A7" w:rsidRPr="0079055D">
        <w:rPr>
          <w:rFonts w:ascii="Arial" w:hAnsi="Arial" w:cs="Arial"/>
          <w:lang w:eastAsia="ko-KR"/>
        </w:rPr>
        <w:t xml:space="preserve">the </w:t>
      </w:r>
      <w:r w:rsidRPr="0079055D">
        <w:rPr>
          <w:rFonts w:ascii="Arial" w:hAnsi="Arial" w:cs="Arial"/>
          <w:lang w:eastAsia="ko-KR"/>
        </w:rPr>
        <w:t xml:space="preserve">multiple PSFCH occasions. For example, retransmission resources considered by the TX UE when generating </w:t>
      </w:r>
      <w:r w:rsidR="00A841A7" w:rsidRPr="0079055D">
        <w:rPr>
          <w:rFonts w:ascii="Arial" w:hAnsi="Arial" w:cs="Arial"/>
          <w:lang w:eastAsia="ko-KR"/>
        </w:rPr>
        <w:t>the selected</w:t>
      </w:r>
      <w:r w:rsidRPr="0079055D">
        <w:rPr>
          <w:rFonts w:ascii="Arial" w:hAnsi="Arial" w:cs="Arial"/>
          <w:lang w:eastAsia="ko-KR"/>
        </w:rPr>
        <w:t xml:space="preserve"> </w:t>
      </w:r>
      <w:proofErr w:type="spellStart"/>
      <w:r w:rsidRPr="0079055D">
        <w:rPr>
          <w:rFonts w:ascii="Arial" w:hAnsi="Arial" w:cs="Arial"/>
          <w:lang w:eastAsia="ko-KR"/>
        </w:rPr>
        <w:t>sidelink</w:t>
      </w:r>
      <w:proofErr w:type="spellEnd"/>
      <w:r w:rsidRPr="0079055D">
        <w:rPr>
          <w:rFonts w:ascii="Arial" w:hAnsi="Arial" w:cs="Arial"/>
          <w:lang w:eastAsia="ko-KR"/>
        </w:rPr>
        <w:t xml:space="preserve"> grant </w:t>
      </w:r>
      <w:r w:rsidR="00A841A7" w:rsidRPr="0079055D">
        <w:rPr>
          <w:rFonts w:ascii="Arial" w:hAnsi="Arial" w:cs="Arial"/>
          <w:lang w:eastAsia="ko-KR"/>
        </w:rPr>
        <w:t>should</w:t>
      </w:r>
      <w:r w:rsidRPr="0079055D">
        <w:rPr>
          <w:rFonts w:ascii="Arial" w:hAnsi="Arial" w:cs="Arial"/>
          <w:lang w:eastAsia="ko-KR"/>
        </w:rPr>
        <w:t xml:space="preserve"> be limited to resources located after the last PSFCH occasions among the multiple PSFCH occasions of the RX UE.</w:t>
      </w:r>
    </w:p>
    <w:p w14:paraId="6EC5DF98" w14:textId="6759F858" w:rsidR="00A841A7" w:rsidRPr="0079055D" w:rsidRDefault="00A841A7" w:rsidP="004E2BC7">
      <w:pPr>
        <w:jc w:val="both"/>
        <w:rPr>
          <w:rFonts w:ascii="Arial" w:hAnsi="Arial" w:cs="Arial"/>
          <w:b/>
          <w:lang w:val="en-US" w:eastAsia="ko-KR"/>
        </w:rPr>
      </w:pPr>
      <w:r w:rsidRPr="0079055D">
        <w:rPr>
          <w:rFonts w:ascii="Arial" w:hAnsi="Arial" w:cs="Arial"/>
          <w:b/>
          <w:lang w:val="en-US" w:eastAsia="ko-KR"/>
        </w:rPr>
        <w:t xml:space="preserve">Observation </w:t>
      </w:r>
      <w:r w:rsidR="00FA78A4">
        <w:rPr>
          <w:rFonts w:ascii="Arial" w:hAnsi="Arial" w:cs="Arial"/>
          <w:b/>
          <w:lang w:val="en-US" w:eastAsia="ko-KR"/>
        </w:rPr>
        <w:t>9</w:t>
      </w:r>
      <w:r w:rsidRPr="0079055D">
        <w:rPr>
          <w:rFonts w:ascii="Arial" w:hAnsi="Arial" w:cs="Arial"/>
          <w:b/>
          <w:lang w:val="en-US" w:eastAsia="ko-KR"/>
        </w:rPr>
        <w:t xml:space="preserve">. When RX UE transmits the PSFCH on one PSFCH occasion among multiple PSFCH occasions, it starts the SL DRX HARQ RTT Timer at the time when the PSFCH is </w:t>
      </w:r>
      <w:r w:rsidRPr="0079055D">
        <w:rPr>
          <w:rFonts w:ascii="Arial" w:hAnsi="Arial" w:cs="Arial" w:hint="eastAsia"/>
          <w:b/>
          <w:lang w:val="en-US" w:eastAsia="ko-KR"/>
        </w:rPr>
        <w:t xml:space="preserve">successfully </w:t>
      </w:r>
      <w:r w:rsidRPr="0079055D">
        <w:rPr>
          <w:rFonts w:ascii="Arial" w:hAnsi="Arial" w:cs="Arial"/>
          <w:b/>
          <w:lang w:val="en-US" w:eastAsia="ko-KR"/>
        </w:rPr>
        <w:t xml:space="preserve">transmitted. At this time, if selected </w:t>
      </w:r>
      <w:proofErr w:type="spellStart"/>
      <w:r w:rsidRPr="0079055D">
        <w:rPr>
          <w:rFonts w:ascii="Arial" w:hAnsi="Arial" w:cs="Arial"/>
          <w:b/>
          <w:lang w:val="en-US" w:eastAsia="ko-KR"/>
        </w:rPr>
        <w:t>sidelink</w:t>
      </w:r>
      <w:proofErr w:type="spellEnd"/>
      <w:r w:rsidRPr="0079055D">
        <w:rPr>
          <w:rFonts w:ascii="Arial" w:hAnsi="Arial" w:cs="Arial"/>
          <w:b/>
          <w:lang w:val="en-US" w:eastAsia="ko-KR"/>
        </w:rPr>
        <w:t xml:space="preserve"> grant generated by TX UE in advance is within in the HARQ RTT Timer of the RX UE, the TX UE cannot use the selected </w:t>
      </w:r>
      <w:proofErr w:type="spellStart"/>
      <w:r w:rsidRPr="0079055D">
        <w:rPr>
          <w:rFonts w:ascii="Arial" w:hAnsi="Arial" w:cs="Arial"/>
          <w:b/>
          <w:lang w:val="en-US" w:eastAsia="ko-KR"/>
        </w:rPr>
        <w:t>sidelink</w:t>
      </w:r>
      <w:proofErr w:type="spellEnd"/>
      <w:r w:rsidRPr="0079055D">
        <w:rPr>
          <w:rFonts w:ascii="Arial" w:hAnsi="Arial" w:cs="Arial"/>
          <w:b/>
          <w:lang w:val="en-US" w:eastAsia="ko-KR"/>
        </w:rPr>
        <w:t xml:space="preserve"> grant. Therefore, in SL-U, it is necessary to define a resource selection procedure considering the multiple PSFCH occasions.</w:t>
      </w:r>
    </w:p>
    <w:p w14:paraId="5F26DD30" w14:textId="3DDF452B" w:rsidR="00653DB2" w:rsidRPr="00974D47" w:rsidRDefault="00A841A7" w:rsidP="00A47469">
      <w:pPr>
        <w:jc w:val="both"/>
        <w:rPr>
          <w:lang w:val="en-US" w:eastAsia="ko-KR"/>
        </w:rPr>
      </w:pPr>
      <w:r w:rsidRPr="0079055D">
        <w:rPr>
          <w:rFonts w:ascii="Arial" w:hAnsi="Arial" w:cs="Arial"/>
          <w:b/>
          <w:lang w:val="en-US" w:eastAsia="ko-KR"/>
        </w:rPr>
        <w:t xml:space="preserve">Proposal </w:t>
      </w:r>
      <w:r w:rsidR="00FA78A4">
        <w:rPr>
          <w:rFonts w:ascii="Arial" w:hAnsi="Arial" w:cs="Arial"/>
          <w:b/>
          <w:lang w:val="en-US" w:eastAsia="ko-KR"/>
        </w:rPr>
        <w:t>10</w:t>
      </w:r>
      <w:r w:rsidRPr="0079055D">
        <w:rPr>
          <w:rFonts w:ascii="Arial" w:hAnsi="Arial" w:cs="Arial"/>
          <w:b/>
          <w:lang w:val="en-US" w:eastAsia="ko-KR"/>
        </w:rPr>
        <w:t xml:space="preserve">. Retransmission resources considered by the TX UE when generating the selected </w:t>
      </w:r>
      <w:proofErr w:type="spellStart"/>
      <w:r w:rsidRPr="0079055D">
        <w:rPr>
          <w:rFonts w:ascii="Arial" w:hAnsi="Arial" w:cs="Arial"/>
          <w:b/>
          <w:lang w:val="en-US" w:eastAsia="ko-KR"/>
        </w:rPr>
        <w:t>sidelink</w:t>
      </w:r>
      <w:proofErr w:type="spellEnd"/>
      <w:r w:rsidRPr="0079055D">
        <w:rPr>
          <w:rFonts w:ascii="Arial" w:hAnsi="Arial" w:cs="Arial"/>
          <w:b/>
          <w:lang w:val="en-US" w:eastAsia="ko-KR"/>
        </w:rPr>
        <w:t xml:space="preserve"> grant should be limited to resources located after the last PSFCH occasions among the multiple PSFCH occasions of the RX UE.</w:t>
      </w:r>
      <w:bookmarkStart w:id="0" w:name="_GoBack"/>
      <w:bookmarkEnd w:id="0"/>
    </w:p>
    <w:p w14:paraId="2BCDE148" w14:textId="54FD1DB5" w:rsidR="007C2061" w:rsidRPr="003A080C" w:rsidRDefault="007C2061" w:rsidP="00376165">
      <w:pPr>
        <w:pStyle w:val="1"/>
        <w:pBdr>
          <w:top w:val="single" w:sz="12" w:space="2" w:color="auto"/>
        </w:pBdr>
        <w:ind w:left="0" w:firstLine="0"/>
        <w:rPr>
          <w:rFonts w:cs="Arial"/>
          <w:lang w:val="en-US" w:eastAsia="ko-KR"/>
        </w:rPr>
      </w:pPr>
      <w:r w:rsidRPr="003A080C">
        <w:rPr>
          <w:rFonts w:cs="Arial"/>
          <w:lang w:val="en-US" w:eastAsia="ko-KR"/>
        </w:rPr>
        <w:lastRenderedPageBreak/>
        <w:t>3.</w:t>
      </w:r>
      <w:r w:rsidRPr="003A080C">
        <w:rPr>
          <w:rFonts w:cs="Arial"/>
          <w:lang w:val="en-US" w:eastAsia="ko-KR"/>
        </w:rPr>
        <w:tab/>
        <w:t>Conclusion</w:t>
      </w:r>
    </w:p>
    <w:p w14:paraId="58851DAE" w14:textId="47D18DAB" w:rsidR="001370B7" w:rsidRPr="0056444B" w:rsidRDefault="001370B7" w:rsidP="001370B7">
      <w:pPr>
        <w:jc w:val="both"/>
        <w:rPr>
          <w:rFonts w:ascii="Arial" w:hAnsi="Arial" w:cs="Arial"/>
          <w:lang w:eastAsia="ko-KR"/>
        </w:rPr>
      </w:pPr>
      <w:r w:rsidRPr="0056444B">
        <w:rPr>
          <w:rFonts w:ascii="Arial" w:hAnsi="Arial" w:cs="Arial"/>
          <w:lang w:eastAsia="ko-KR"/>
        </w:rPr>
        <w:t xml:space="preserve">This contribution </w:t>
      </w:r>
      <w:r w:rsidR="00F51382" w:rsidRPr="0056444B">
        <w:rPr>
          <w:rFonts w:ascii="Arial" w:hAnsi="Arial" w:cs="Arial"/>
          <w:lang w:eastAsia="ko-KR"/>
        </w:rPr>
        <w:t>presented</w:t>
      </w:r>
      <w:r w:rsidRPr="0056444B">
        <w:rPr>
          <w:rFonts w:ascii="Arial" w:hAnsi="Arial" w:cs="Arial"/>
          <w:lang w:eastAsia="ko-KR"/>
        </w:rPr>
        <w:t xml:space="preserve"> </w:t>
      </w:r>
      <w:r w:rsidR="00B41BF2" w:rsidRPr="0056444B">
        <w:rPr>
          <w:rFonts w:ascii="Arial" w:hAnsi="Arial" w:cs="Arial"/>
          <w:lang w:eastAsia="ko-KR"/>
        </w:rPr>
        <w:t>our view</w:t>
      </w:r>
      <w:r w:rsidR="007B4E97" w:rsidRPr="0056444B">
        <w:rPr>
          <w:rFonts w:ascii="Arial" w:hAnsi="Arial" w:cs="Arial"/>
          <w:lang w:eastAsia="ko-KR"/>
        </w:rPr>
        <w:t>s</w:t>
      </w:r>
      <w:r w:rsidRPr="0056444B">
        <w:rPr>
          <w:rFonts w:ascii="Arial" w:hAnsi="Arial" w:cs="Arial"/>
          <w:lang w:eastAsia="ko-KR"/>
        </w:rPr>
        <w:t xml:space="preserve"> </w:t>
      </w:r>
      <w:r w:rsidR="00F51382" w:rsidRPr="0056444B">
        <w:rPr>
          <w:rFonts w:ascii="Arial" w:hAnsi="Arial" w:cs="Arial"/>
          <w:lang w:eastAsia="ko-KR"/>
        </w:rPr>
        <w:t>on</w:t>
      </w:r>
      <w:r w:rsidRPr="0056444B">
        <w:rPr>
          <w:rFonts w:ascii="Arial" w:hAnsi="Arial" w:cs="Arial"/>
          <w:lang w:eastAsia="ko-KR"/>
        </w:rPr>
        <w:t xml:space="preserve"> </w:t>
      </w:r>
      <w:r w:rsidR="00B41BF2" w:rsidRPr="0056444B">
        <w:rPr>
          <w:rFonts w:ascii="Arial" w:hAnsi="Arial" w:cs="Arial"/>
          <w:lang w:val="en-US" w:eastAsia="ko-KR"/>
        </w:rPr>
        <w:t xml:space="preserve">SL resource (re)selection and </w:t>
      </w:r>
      <w:r w:rsidR="00BB0C10" w:rsidRPr="0056444B">
        <w:rPr>
          <w:rFonts w:ascii="Arial" w:hAnsi="Arial" w:cs="Arial"/>
          <w:lang w:val="en-US" w:eastAsia="ko-KR"/>
        </w:rPr>
        <w:t>LCP</w:t>
      </w:r>
      <w:r w:rsidR="00B41BF2" w:rsidRPr="0056444B">
        <w:rPr>
          <w:rFonts w:ascii="Arial" w:hAnsi="Arial" w:cs="Arial"/>
          <w:lang w:val="en-US" w:eastAsia="ko-KR"/>
        </w:rPr>
        <w:t xml:space="preserve"> </w:t>
      </w:r>
      <w:r w:rsidR="0082742A" w:rsidRPr="0056444B">
        <w:rPr>
          <w:rFonts w:ascii="Arial" w:hAnsi="Arial" w:cs="Arial"/>
          <w:lang w:val="en-US" w:eastAsia="ko-KR"/>
        </w:rPr>
        <w:t>restriction</w:t>
      </w:r>
      <w:r w:rsidRPr="0056444B">
        <w:rPr>
          <w:rFonts w:ascii="Arial" w:hAnsi="Arial" w:cs="Arial"/>
          <w:lang w:eastAsia="ko-KR"/>
        </w:rPr>
        <w:t>, which can be summarized as follows</w:t>
      </w:r>
      <w:r w:rsidR="008814EA" w:rsidRPr="0056444B">
        <w:rPr>
          <w:rFonts w:ascii="Arial" w:hAnsi="Arial" w:cs="Arial"/>
          <w:lang w:eastAsia="ko-KR"/>
        </w:rPr>
        <w:t>:</w:t>
      </w:r>
    </w:p>
    <w:p w14:paraId="310DD492" w14:textId="77777777" w:rsidR="00F87C5D" w:rsidRPr="004B171D" w:rsidRDefault="00F87C5D" w:rsidP="00F87C5D">
      <w:pPr>
        <w:jc w:val="both"/>
        <w:rPr>
          <w:rFonts w:ascii="Arial" w:hAnsi="Arial" w:cs="Arial"/>
          <w:b/>
          <w:lang w:val="en-US" w:eastAsia="ko-KR"/>
        </w:rPr>
      </w:pPr>
      <w:r w:rsidRPr="004B171D">
        <w:rPr>
          <w:rFonts w:ascii="Arial" w:hAnsi="Arial" w:cs="Arial"/>
          <w:b/>
          <w:lang w:val="en-US" w:eastAsia="ko-KR"/>
        </w:rPr>
        <w:t xml:space="preserve">Observation </w:t>
      </w:r>
      <w:r>
        <w:rPr>
          <w:rFonts w:ascii="Arial" w:hAnsi="Arial" w:cs="Arial"/>
          <w:b/>
          <w:lang w:val="en-US" w:eastAsia="ko-KR"/>
        </w:rPr>
        <w:t>1</w:t>
      </w:r>
      <w:r w:rsidRPr="004B171D">
        <w:rPr>
          <w:rFonts w:ascii="Arial" w:hAnsi="Arial" w:cs="Arial"/>
          <w:b/>
          <w:lang w:val="en-US" w:eastAsia="ko-KR"/>
        </w:rPr>
        <w:t xml:space="preserve">. </w:t>
      </w:r>
      <w:r w:rsidRPr="0011780B">
        <w:rPr>
          <w:rFonts w:ascii="Arial" w:hAnsi="Arial" w:cs="Arial"/>
          <w:b/>
          <w:lang w:val="en-US" w:eastAsia="ko-KR"/>
        </w:rPr>
        <w:t xml:space="preserve">Supporting the </w:t>
      </w:r>
      <w:proofErr w:type="spellStart"/>
      <w:r w:rsidRPr="0011780B">
        <w:rPr>
          <w:rFonts w:ascii="Arial" w:hAnsi="Arial" w:cs="Arial"/>
          <w:b/>
          <w:lang w:val="en-US" w:eastAsia="ko-KR"/>
        </w:rPr>
        <w:t>MCSt</w:t>
      </w:r>
      <w:proofErr w:type="spellEnd"/>
      <w:r w:rsidRPr="0011780B">
        <w:rPr>
          <w:rFonts w:ascii="Arial" w:hAnsi="Arial" w:cs="Arial"/>
          <w:b/>
          <w:lang w:val="en-US" w:eastAsia="ko-KR"/>
        </w:rPr>
        <w:t xml:space="preserve"> for single TB transmission in a resource pool configured with PSFCH resources inevitably requires modifying the legacy resource allocation procedure </w:t>
      </w:r>
      <w:r>
        <w:rPr>
          <w:rFonts w:ascii="Arial" w:hAnsi="Arial" w:cs="Arial"/>
          <w:b/>
          <w:lang w:val="en-US" w:eastAsia="ko-KR"/>
        </w:rPr>
        <w:t xml:space="preserve">(i.e., MIN Time GAP Requirement) </w:t>
      </w:r>
      <w:r w:rsidRPr="0011780B">
        <w:rPr>
          <w:rFonts w:ascii="Arial" w:hAnsi="Arial" w:cs="Arial"/>
          <w:b/>
          <w:lang w:val="en-US" w:eastAsia="ko-KR"/>
        </w:rPr>
        <w:t xml:space="preserve">and introducing new UE </w:t>
      </w:r>
      <w:proofErr w:type="spellStart"/>
      <w:r w:rsidRPr="0011780B">
        <w:rPr>
          <w:rFonts w:ascii="Arial" w:hAnsi="Arial" w:cs="Arial"/>
          <w:b/>
          <w:lang w:val="en-US" w:eastAsia="ko-KR"/>
        </w:rPr>
        <w:t>behaviour</w:t>
      </w:r>
      <w:proofErr w:type="spellEnd"/>
      <w:r w:rsidRPr="0011780B">
        <w:rPr>
          <w:rFonts w:ascii="Arial" w:hAnsi="Arial" w:cs="Arial"/>
          <w:b/>
          <w:lang w:val="en-US" w:eastAsia="ko-KR"/>
        </w:rPr>
        <w:t>.</w:t>
      </w:r>
      <w:r w:rsidRPr="00A676D5">
        <w:rPr>
          <w:rFonts w:ascii="Arial" w:hAnsi="Arial" w:cs="Arial"/>
          <w:b/>
          <w:lang w:val="en-US" w:eastAsia="ko-KR"/>
        </w:rPr>
        <w:t xml:space="preserve"> This requires excessive modification of the current MAC procedure and is undesirable considering the remaining schedule for RAN2 to complete this WI.</w:t>
      </w:r>
    </w:p>
    <w:p w14:paraId="28FD6202" w14:textId="11DFBBB0" w:rsidR="00CC2FED" w:rsidRDefault="00F87C5D" w:rsidP="00F87C5D">
      <w:pPr>
        <w:jc w:val="both"/>
        <w:rPr>
          <w:rFonts w:ascii="Arial" w:hAnsi="Arial" w:cs="Arial"/>
          <w:b/>
          <w:lang w:val="en-US" w:eastAsia="ko-KR"/>
        </w:rPr>
      </w:pPr>
      <w:r w:rsidRPr="004B171D">
        <w:rPr>
          <w:rFonts w:ascii="Arial" w:hAnsi="Arial" w:cs="Arial"/>
          <w:b/>
          <w:lang w:val="en-US" w:eastAsia="ko-KR"/>
        </w:rPr>
        <w:t>Proposal</w:t>
      </w:r>
      <w:r>
        <w:rPr>
          <w:rFonts w:ascii="Arial" w:hAnsi="Arial" w:cs="Arial"/>
          <w:b/>
          <w:lang w:val="en-US" w:eastAsia="ko-KR"/>
        </w:rPr>
        <w:t xml:space="preserve"> 1. RAN2 does not </w:t>
      </w:r>
      <w:r w:rsidRPr="00A676D5">
        <w:rPr>
          <w:rFonts w:ascii="Arial" w:hAnsi="Arial" w:cs="Arial"/>
          <w:b/>
          <w:lang w:val="en-US" w:eastAsia="ko-KR"/>
        </w:rPr>
        <w:t>support “a single TB transmitted over consecutive slots is supported in a resource pool configured with PSFCH resource”</w:t>
      </w:r>
      <w:r>
        <w:rPr>
          <w:rFonts w:ascii="Arial" w:hAnsi="Arial" w:cs="Arial"/>
          <w:b/>
          <w:lang w:val="en-US" w:eastAsia="ko-KR"/>
        </w:rPr>
        <w:t>.</w:t>
      </w:r>
    </w:p>
    <w:p w14:paraId="41A77519" w14:textId="77777777" w:rsidR="00F87C5D" w:rsidRPr="00FA78A4" w:rsidRDefault="00F87C5D" w:rsidP="00F87C5D">
      <w:pPr>
        <w:jc w:val="both"/>
        <w:rPr>
          <w:rFonts w:ascii="Arial" w:hAnsi="Arial" w:cs="Arial"/>
          <w:b/>
          <w:lang w:val="en-US" w:eastAsia="ko-KR"/>
        </w:rPr>
      </w:pPr>
      <w:r w:rsidRPr="00FA78A4">
        <w:rPr>
          <w:rFonts w:ascii="Arial" w:hAnsi="Arial" w:cs="Arial" w:hint="eastAsia"/>
          <w:b/>
          <w:lang w:val="en-US" w:eastAsia="ko-KR"/>
        </w:rPr>
        <w:t xml:space="preserve">Observation </w:t>
      </w:r>
      <w:r>
        <w:rPr>
          <w:rFonts w:ascii="Arial" w:hAnsi="Arial" w:cs="Arial"/>
          <w:b/>
          <w:lang w:val="en-US" w:eastAsia="ko-KR"/>
        </w:rPr>
        <w:t>2</w:t>
      </w:r>
      <w:r w:rsidRPr="00FA78A4">
        <w:rPr>
          <w:rFonts w:ascii="Arial" w:hAnsi="Arial" w:cs="Arial" w:hint="eastAsia"/>
          <w:b/>
          <w:lang w:val="en-US" w:eastAsia="ko-KR"/>
        </w:rPr>
        <w:t xml:space="preserve">. </w:t>
      </w:r>
      <w:r w:rsidRPr="00FA78A4">
        <w:rPr>
          <w:rFonts w:ascii="Arial" w:hAnsi="Arial" w:cs="Arial"/>
          <w:b/>
          <w:lang w:eastAsia="ko-KR"/>
        </w:rPr>
        <w:t xml:space="preserve">In order to allocate multi-slot resource for </w:t>
      </w:r>
      <w:proofErr w:type="spellStart"/>
      <w:r w:rsidRPr="00FA78A4">
        <w:rPr>
          <w:rFonts w:ascii="Arial" w:hAnsi="Arial" w:cs="Arial"/>
          <w:b/>
          <w:lang w:eastAsia="ko-KR"/>
        </w:rPr>
        <w:t>MCSt</w:t>
      </w:r>
      <w:proofErr w:type="spellEnd"/>
      <w:r w:rsidRPr="00FA78A4">
        <w:rPr>
          <w:rFonts w:ascii="Arial" w:hAnsi="Arial" w:cs="Arial"/>
          <w:b/>
          <w:lang w:eastAsia="ko-KR"/>
        </w:rPr>
        <w:t xml:space="preserve"> in mode 1, it is necessary to introduce a mode 1 UE behaviour where the UE transmits a “number of consecutive slots for </w:t>
      </w:r>
      <w:proofErr w:type="spellStart"/>
      <w:r w:rsidRPr="00FA78A4">
        <w:rPr>
          <w:rFonts w:ascii="Arial" w:hAnsi="Arial" w:cs="Arial"/>
          <w:b/>
          <w:lang w:eastAsia="ko-KR"/>
        </w:rPr>
        <w:t>MCSt</w:t>
      </w:r>
      <w:proofErr w:type="spellEnd"/>
      <w:r w:rsidRPr="00FA78A4">
        <w:rPr>
          <w:rFonts w:ascii="Arial" w:hAnsi="Arial" w:cs="Arial"/>
          <w:b/>
          <w:lang w:eastAsia="ko-KR"/>
        </w:rPr>
        <w:t xml:space="preserve">” to the </w:t>
      </w:r>
      <w:proofErr w:type="spellStart"/>
      <w:r w:rsidRPr="00FA78A4">
        <w:rPr>
          <w:rFonts w:ascii="Arial" w:hAnsi="Arial" w:cs="Arial"/>
          <w:b/>
          <w:lang w:eastAsia="ko-KR"/>
        </w:rPr>
        <w:t>gNB</w:t>
      </w:r>
      <w:proofErr w:type="spellEnd"/>
      <w:r w:rsidRPr="00FA78A4">
        <w:rPr>
          <w:rFonts w:ascii="Arial" w:hAnsi="Arial" w:cs="Arial"/>
          <w:b/>
          <w:lang w:eastAsia="ko-KR"/>
        </w:rPr>
        <w:t>, similar to the mode 2.</w:t>
      </w:r>
    </w:p>
    <w:p w14:paraId="4F300F73" w14:textId="2250472B" w:rsidR="00F87C5D" w:rsidRDefault="00F87C5D" w:rsidP="00F87C5D">
      <w:pPr>
        <w:jc w:val="both"/>
        <w:rPr>
          <w:rFonts w:ascii="Arial" w:hAnsi="Arial" w:cs="Arial"/>
          <w:b/>
          <w:lang w:eastAsia="ko-KR"/>
        </w:rPr>
      </w:pPr>
      <w:r w:rsidRPr="00FA78A4">
        <w:rPr>
          <w:rFonts w:ascii="Arial" w:hAnsi="Arial" w:cs="Arial"/>
          <w:b/>
          <w:lang w:val="en-US" w:eastAsia="ko-KR"/>
        </w:rPr>
        <w:t xml:space="preserve">Proposal </w:t>
      </w:r>
      <w:r>
        <w:rPr>
          <w:rFonts w:ascii="Arial" w:hAnsi="Arial" w:cs="Arial"/>
          <w:b/>
          <w:lang w:val="en-US" w:eastAsia="ko-KR"/>
        </w:rPr>
        <w:t>2</w:t>
      </w:r>
      <w:r w:rsidRPr="00FA78A4">
        <w:rPr>
          <w:rFonts w:ascii="Arial" w:hAnsi="Arial" w:cs="Arial"/>
          <w:b/>
          <w:lang w:val="en-US" w:eastAsia="ko-KR"/>
        </w:rPr>
        <w:t xml:space="preserve">. Mode 1 UE transmits </w:t>
      </w:r>
      <w:r w:rsidRPr="00FA78A4">
        <w:rPr>
          <w:rFonts w:ascii="Arial" w:hAnsi="Arial" w:cs="Arial"/>
          <w:b/>
          <w:lang w:eastAsia="ko-KR"/>
        </w:rPr>
        <w:t xml:space="preserve">a “number of consecutive slots for </w:t>
      </w:r>
      <w:proofErr w:type="spellStart"/>
      <w:r w:rsidRPr="00FA78A4">
        <w:rPr>
          <w:rFonts w:ascii="Arial" w:hAnsi="Arial" w:cs="Arial"/>
          <w:b/>
          <w:lang w:eastAsia="ko-KR"/>
        </w:rPr>
        <w:t>MCSt</w:t>
      </w:r>
      <w:proofErr w:type="spellEnd"/>
      <w:r w:rsidRPr="00FA78A4">
        <w:rPr>
          <w:rFonts w:ascii="Arial" w:hAnsi="Arial" w:cs="Arial"/>
          <w:b/>
          <w:lang w:eastAsia="ko-KR"/>
        </w:rPr>
        <w:t xml:space="preserve">” to the </w:t>
      </w:r>
      <w:proofErr w:type="spellStart"/>
      <w:r w:rsidRPr="00FA78A4">
        <w:rPr>
          <w:rFonts w:ascii="Arial" w:hAnsi="Arial" w:cs="Arial"/>
          <w:b/>
          <w:lang w:eastAsia="ko-KR"/>
        </w:rPr>
        <w:t>gNB</w:t>
      </w:r>
      <w:proofErr w:type="spellEnd"/>
      <w:r w:rsidRPr="00FA78A4">
        <w:rPr>
          <w:rFonts w:ascii="Arial" w:hAnsi="Arial" w:cs="Arial"/>
          <w:b/>
          <w:lang w:eastAsia="ko-KR"/>
        </w:rPr>
        <w:t>.</w:t>
      </w:r>
    </w:p>
    <w:p w14:paraId="7508A7DA" w14:textId="77777777" w:rsidR="00F87C5D" w:rsidRPr="004B171D" w:rsidRDefault="00F87C5D" w:rsidP="00F87C5D">
      <w:pPr>
        <w:jc w:val="both"/>
        <w:rPr>
          <w:rFonts w:ascii="Arial" w:hAnsi="Arial" w:cs="Arial"/>
          <w:b/>
          <w:lang w:val="en-US" w:eastAsia="ko-KR"/>
        </w:rPr>
      </w:pPr>
      <w:r w:rsidRPr="004B171D">
        <w:rPr>
          <w:rFonts w:ascii="Arial" w:hAnsi="Arial" w:cs="Arial"/>
          <w:b/>
          <w:lang w:val="en-US" w:eastAsia="ko-KR"/>
        </w:rPr>
        <w:t xml:space="preserve">Observation </w:t>
      </w:r>
      <w:r>
        <w:rPr>
          <w:rFonts w:ascii="Arial" w:hAnsi="Arial" w:cs="Arial"/>
          <w:b/>
          <w:lang w:val="en-US" w:eastAsia="ko-KR"/>
        </w:rPr>
        <w:t>3</w:t>
      </w:r>
      <w:r w:rsidRPr="004B171D">
        <w:rPr>
          <w:rFonts w:ascii="Arial" w:hAnsi="Arial" w:cs="Arial"/>
          <w:b/>
          <w:lang w:val="en-US" w:eastAsia="ko-KR"/>
        </w:rPr>
        <w:t xml:space="preserve">. E-LCP can be applied to the </w:t>
      </w:r>
      <w:proofErr w:type="spellStart"/>
      <w:r w:rsidRPr="004B171D">
        <w:rPr>
          <w:rFonts w:ascii="Arial" w:hAnsi="Arial" w:cs="Arial"/>
          <w:b/>
          <w:lang w:val="en-US" w:eastAsia="ko-KR"/>
        </w:rPr>
        <w:t>MCSt</w:t>
      </w:r>
      <w:proofErr w:type="spellEnd"/>
      <w:r w:rsidRPr="004B171D">
        <w:rPr>
          <w:rFonts w:ascii="Arial" w:hAnsi="Arial" w:cs="Arial"/>
          <w:b/>
          <w:lang w:val="en-US" w:eastAsia="ko-KR"/>
        </w:rPr>
        <w:t xml:space="preserve"> and COT cases to ensure that the UE can enjoy “no LBT gain” in the </w:t>
      </w:r>
      <w:proofErr w:type="spellStart"/>
      <w:r w:rsidRPr="004B171D">
        <w:rPr>
          <w:rFonts w:ascii="Arial" w:hAnsi="Arial" w:cs="Arial"/>
          <w:b/>
          <w:lang w:val="en-US" w:eastAsia="ko-KR"/>
        </w:rPr>
        <w:t>MCSt</w:t>
      </w:r>
      <w:proofErr w:type="spellEnd"/>
      <w:r w:rsidRPr="004B171D">
        <w:rPr>
          <w:rFonts w:ascii="Arial" w:hAnsi="Arial" w:cs="Arial"/>
          <w:b/>
          <w:lang w:val="en-US" w:eastAsia="ko-KR"/>
        </w:rPr>
        <w:t xml:space="preserve"> and COT cases.</w:t>
      </w:r>
    </w:p>
    <w:p w14:paraId="681C41F1" w14:textId="77777777" w:rsidR="00F87C5D" w:rsidRDefault="00F87C5D" w:rsidP="00F87C5D">
      <w:pPr>
        <w:jc w:val="both"/>
        <w:rPr>
          <w:rFonts w:ascii="Arial" w:hAnsi="Arial" w:cs="Arial"/>
          <w:b/>
          <w:lang w:val="en-US" w:eastAsia="ko-KR"/>
        </w:rPr>
      </w:pPr>
      <w:r w:rsidRPr="004B171D">
        <w:rPr>
          <w:rFonts w:ascii="Arial" w:hAnsi="Arial" w:cs="Arial"/>
          <w:b/>
          <w:lang w:val="en-US" w:eastAsia="ko-KR"/>
        </w:rPr>
        <w:t xml:space="preserve">Proposal </w:t>
      </w:r>
      <w:r>
        <w:rPr>
          <w:rFonts w:ascii="Arial" w:hAnsi="Arial" w:cs="Arial"/>
          <w:b/>
          <w:lang w:val="en-US" w:eastAsia="ko-KR"/>
        </w:rPr>
        <w:t>3</w:t>
      </w:r>
      <w:r w:rsidRPr="004B171D">
        <w:rPr>
          <w:rFonts w:ascii="Arial" w:hAnsi="Arial" w:cs="Arial"/>
          <w:b/>
          <w:lang w:val="en-US" w:eastAsia="ko-KR"/>
        </w:rPr>
        <w:t xml:space="preserve">. </w:t>
      </w:r>
      <w:r>
        <w:rPr>
          <w:rFonts w:ascii="Arial" w:hAnsi="Arial" w:cs="Arial"/>
          <w:b/>
          <w:lang w:val="en-US" w:eastAsia="ko-KR"/>
        </w:rPr>
        <w:t>W</w:t>
      </w:r>
      <w:r w:rsidRPr="004B171D">
        <w:rPr>
          <w:rFonts w:ascii="Arial" w:hAnsi="Arial" w:cs="Arial"/>
          <w:b/>
          <w:lang w:val="en-US" w:eastAsia="ko-KR"/>
        </w:rPr>
        <w:t xml:space="preserve">hen generating TB in the subsequent slots of a </w:t>
      </w:r>
      <w:proofErr w:type="spellStart"/>
      <w:r w:rsidRPr="004B171D">
        <w:rPr>
          <w:rFonts w:ascii="Arial" w:hAnsi="Arial" w:cs="Arial"/>
          <w:b/>
          <w:lang w:val="en-US" w:eastAsia="ko-KR"/>
        </w:rPr>
        <w:t>MCSt</w:t>
      </w:r>
      <w:proofErr w:type="spellEnd"/>
      <w:r>
        <w:rPr>
          <w:rFonts w:ascii="Arial" w:hAnsi="Arial" w:cs="Arial"/>
          <w:b/>
          <w:lang w:val="en-US" w:eastAsia="ko-KR"/>
        </w:rPr>
        <w:t xml:space="preserve">, </w:t>
      </w:r>
      <w:r w:rsidRPr="004B171D">
        <w:rPr>
          <w:rFonts w:ascii="Arial" w:hAnsi="Arial" w:cs="Arial"/>
          <w:b/>
          <w:lang w:val="en-US" w:eastAsia="ko-KR"/>
        </w:rPr>
        <w:t>CAPC-related LCH filtering is needed.</w:t>
      </w:r>
    </w:p>
    <w:p w14:paraId="7CC6F351" w14:textId="1F1A9C2F" w:rsidR="00F87C5D" w:rsidRDefault="00F87C5D" w:rsidP="00F87C5D">
      <w:pPr>
        <w:jc w:val="both"/>
        <w:rPr>
          <w:rFonts w:ascii="Arial" w:hAnsi="Arial" w:cs="Arial"/>
          <w:b/>
          <w:lang w:eastAsia="ko-KR"/>
        </w:rPr>
      </w:pPr>
      <w:r>
        <w:rPr>
          <w:rFonts w:ascii="Arial" w:hAnsi="Arial" w:cs="Arial"/>
          <w:b/>
          <w:lang w:val="en-US" w:eastAsia="ko-KR"/>
        </w:rPr>
        <w:t>Proposal 4. W</w:t>
      </w:r>
      <w:r w:rsidRPr="004B171D">
        <w:rPr>
          <w:rFonts w:ascii="Arial" w:hAnsi="Arial" w:cs="Arial"/>
          <w:b/>
          <w:lang w:val="en-US" w:eastAsia="ko-KR"/>
        </w:rPr>
        <w:t xml:space="preserve">hen generating </w:t>
      </w:r>
      <w:proofErr w:type="spellStart"/>
      <w:r>
        <w:rPr>
          <w:rFonts w:ascii="Arial" w:hAnsi="Arial" w:cs="Arial"/>
          <w:b/>
          <w:lang w:val="en-US" w:eastAsia="ko-KR"/>
        </w:rPr>
        <w:t>sidelink</w:t>
      </w:r>
      <w:proofErr w:type="spellEnd"/>
      <w:r>
        <w:rPr>
          <w:rFonts w:ascii="Arial" w:hAnsi="Arial" w:cs="Arial"/>
          <w:b/>
          <w:lang w:val="en-US" w:eastAsia="ko-KR"/>
        </w:rPr>
        <w:t xml:space="preserve"> transmission burst, </w:t>
      </w:r>
      <w:r w:rsidRPr="004B171D">
        <w:rPr>
          <w:rFonts w:ascii="Arial" w:hAnsi="Arial" w:cs="Arial"/>
          <w:b/>
          <w:lang w:val="en-US" w:eastAsia="ko-KR"/>
        </w:rPr>
        <w:t>CAPC-related LCH filtering is needed.</w:t>
      </w:r>
    </w:p>
    <w:p w14:paraId="4512697A" w14:textId="77777777" w:rsidR="00F87C5D" w:rsidRPr="004B171D" w:rsidRDefault="00F87C5D" w:rsidP="00F87C5D">
      <w:pPr>
        <w:jc w:val="both"/>
        <w:rPr>
          <w:rFonts w:ascii="Arial" w:hAnsi="Arial" w:cs="Arial"/>
          <w:b/>
          <w:lang w:val="en-US" w:eastAsia="ko-KR"/>
        </w:rPr>
      </w:pPr>
      <w:r w:rsidRPr="004B171D">
        <w:rPr>
          <w:rFonts w:ascii="Arial" w:hAnsi="Arial" w:cs="Arial"/>
          <w:b/>
          <w:lang w:val="en-US" w:eastAsia="ko-KR"/>
        </w:rPr>
        <w:t xml:space="preserve">Observation </w:t>
      </w:r>
      <w:r>
        <w:rPr>
          <w:rFonts w:ascii="Arial" w:hAnsi="Arial" w:cs="Arial"/>
          <w:b/>
          <w:lang w:val="en-US" w:eastAsia="ko-KR"/>
        </w:rPr>
        <w:t>4</w:t>
      </w:r>
      <w:r w:rsidRPr="004B171D">
        <w:rPr>
          <w:rFonts w:ascii="Arial" w:hAnsi="Arial" w:cs="Arial"/>
          <w:b/>
          <w:lang w:val="en-US" w:eastAsia="ko-KR"/>
        </w:rPr>
        <w:t xml:space="preserve">. </w:t>
      </w:r>
      <w:r>
        <w:rPr>
          <w:rFonts w:ascii="Arial" w:hAnsi="Arial" w:cs="Arial"/>
          <w:b/>
          <w:lang w:val="en-US" w:eastAsia="ko-KR"/>
        </w:rPr>
        <w:t>Reporting an</w:t>
      </w:r>
      <w:r w:rsidRPr="00C65726">
        <w:rPr>
          <w:rFonts w:ascii="Arial" w:hAnsi="Arial" w:cs="Arial"/>
          <w:b/>
          <w:lang w:val="en-US" w:eastAsia="ko-KR"/>
        </w:rPr>
        <w:t xml:space="preserve"> LBT failure indication to the peer UE can prevent frequent SL RLF declarations by the TX UE.</w:t>
      </w:r>
    </w:p>
    <w:p w14:paraId="5DBB38F9" w14:textId="039177CC" w:rsidR="00F87C5D" w:rsidRDefault="00F87C5D" w:rsidP="00F87C5D">
      <w:pPr>
        <w:jc w:val="both"/>
        <w:rPr>
          <w:rFonts w:ascii="Arial" w:hAnsi="Arial" w:cs="Arial"/>
          <w:b/>
          <w:lang w:val="en-US" w:eastAsia="ko-KR"/>
        </w:rPr>
      </w:pPr>
      <w:r w:rsidRPr="004B171D">
        <w:rPr>
          <w:rFonts w:ascii="Arial" w:hAnsi="Arial" w:cs="Arial"/>
          <w:b/>
          <w:lang w:val="en-US" w:eastAsia="ko-KR"/>
        </w:rPr>
        <w:t xml:space="preserve">Proposal </w:t>
      </w:r>
      <w:r>
        <w:rPr>
          <w:rFonts w:ascii="Arial" w:hAnsi="Arial" w:cs="Arial"/>
          <w:b/>
          <w:lang w:val="en-US" w:eastAsia="ko-KR"/>
        </w:rPr>
        <w:t>5</w:t>
      </w:r>
      <w:r w:rsidRPr="004B171D">
        <w:rPr>
          <w:rFonts w:ascii="Arial" w:hAnsi="Arial" w:cs="Arial"/>
          <w:b/>
          <w:lang w:val="en-US" w:eastAsia="ko-KR"/>
        </w:rPr>
        <w:t xml:space="preserve">. </w:t>
      </w:r>
      <w:r>
        <w:rPr>
          <w:rFonts w:ascii="Arial" w:hAnsi="Arial" w:cs="Arial"/>
          <w:b/>
          <w:lang w:val="en-US" w:eastAsia="ko-KR"/>
        </w:rPr>
        <w:t>RAN2 support UE behavior reporting an LBT failure indication to the peer UE</w:t>
      </w:r>
      <w:r w:rsidRPr="004B171D">
        <w:rPr>
          <w:rFonts w:ascii="Arial" w:hAnsi="Arial" w:cs="Arial"/>
          <w:b/>
          <w:lang w:val="en-US" w:eastAsia="ko-KR"/>
        </w:rPr>
        <w:t>.</w:t>
      </w:r>
    </w:p>
    <w:p w14:paraId="7487FA8A" w14:textId="77777777" w:rsidR="00F87C5D" w:rsidRPr="004B171D" w:rsidRDefault="00F87C5D" w:rsidP="00F87C5D">
      <w:pPr>
        <w:jc w:val="both"/>
        <w:rPr>
          <w:rFonts w:ascii="Arial" w:hAnsi="Arial" w:cs="Arial"/>
          <w:b/>
          <w:lang w:val="en-US" w:eastAsia="ko-KR"/>
        </w:rPr>
      </w:pPr>
      <w:r w:rsidRPr="004B171D">
        <w:rPr>
          <w:rFonts w:ascii="Arial" w:hAnsi="Arial" w:cs="Arial"/>
          <w:b/>
          <w:lang w:val="en-US" w:eastAsia="ko-KR"/>
        </w:rPr>
        <w:t xml:space="preserve">Observation </w:t>
      </w:r>
      <w:r>
        <w:rPr>
          <w:rFonts w:ascii="Arial" w:hAnsi="Arial" w:cs="Arial"/>
          <w:b/>
          <w:lang w:val="en-US" w:eastAsia="ko-KR"/>
        </w:rPr>
        <w:t>5</w:t>
      </w:r>
      <w:r w:rsidRPr="004B171D">
        <w:rPr>
          <w:rFonts w:ascii="Arial" w:hAnsi="Arial" w:cs="Arial"/>
          <w:b/>
          <w:lang w:val="en-US" w:eastAsia="ko-KR"/>
        </w:rPr>
        <w:t xml:space="preserve">. </w:t>
      </w:r>
      <w:r w:rsidRPr="00715559">
        <w:rPr>
          <w:rFonts w:ascii="Arial" w:hAnsi="Arial" w:cs="Arial"/>
          <w:b/>
          <w:lang w:val="en-US" w:eastAsia="ko-KR"/>
        </w:rPr>
        <w:t xml:space="preserve">If the UE informs the peer UE of the RB set information where C-LBT failure </w:t>
      </w:r>
      <w:r w:rsidRPr="00715559">
        <w:rPr>
          <w:rFonts w:ascii="Arial" w:hAnsi="Arial" w:cs="Arial" w:hint="eastAsia"/>
          <w:b/>
          <w:lang w:val="en-US" w:eastAsia="ko-KR"/>
        </w:rPr>
        <w:t>detected</w:t>
      </w:r>
      <w:r w:rsidRPr="00715559">
        <w:rPr>
          <w:rFonts w:ascii="Arial" w:hAnsi="Arial" w:cs="Arial"/>
          <w:b/>
          <w:lang w:val="en-US" w:eastAsia="ko-KR"/>
        </w:rPr>
        <w:t>, there is a high probability that a UE receiving SL data will successfully decode SL data.</w:t>
      </w:r>
    </w:p>
    <w:p w14:paraId="7EAD9077" w14:textId="1FA37B3E" w:rsidR="00F87C5D" w:rsidRDefault="00F87C5D" w:rsidP="00F87C5D">
      <w:pPr>
        <w:jc w:val="both"/>
        <w:rPr>
          <w:rFonts w:ascii="Arial" w:hAnsi="Arial" w:cs="Arial"/>
          <w:b/>
          <w:lang w:val="en-US" w:eastAsia="ko-KR"/>
        </w:rPr>
      </w:pPr>
      <w:r w:rsidRPr="004B171D">
        <w:rPr>
          <w:rFonts w:ascii="Arial" w:hAnsi="Arial" w:cs="Arial"/>
          <w:b/>
          <w:lang w:val="en-US" w:eastAsia="ko-KR"/>
        </w:rPr>
        <w:t xml:space="preserve">Proposal </w:t>
      </w:r>
      <w:r>
        <w:rPr>
          <w:rFonts w:ascii="Arial" w:hAnsi="Arial" w:cs="Arial"/>
          <w:b/>
          <w:lang w:val="en-US" w:eastAsia="ko-KR"/>
        </w:rPr>
        <w:t>6</w:t>
      </w:r>
      <w:r w:rsidRPr="004B171D">
        <w:rPr>
          <w:rFonts w:ascii="Arial" w:hAnsi="Arial" w:cs="Arial"/>
          <w:b/>
          <w:lang w:val="en-US" w:eastAsia="ko-KR"/>
        </w:rPr>
        <w:t xml:space="preserve">. </w:t>
      </w:r>
      <w:r w:rsidRPr="00715559">
        <w:rPr>
          <w:rFonts w:ascii="Arial" w:hAnsi="Arial" w:cs="Arial"/>
          <w:b/>
          <w:lang w:val="en-US" w:eastAsia="ko-KR"/>
        </w:rPr>
        <w:t>RAN2 support</w:t>
      </w:r>
      <w:r>
        <w:rPr>
          <w:rFonts w:ascii="Arial" w:hAnsi="Arial" w:cs="Arial"/>
          <w:b/>
          <w:lang w:val="en-US" w:eastAsia="ko-KR"/>
        </w:rPr>
        <w:t>s</w:t>
      </w:r>
      <w:r w:rsidRPr="00715559">
        <w:rPr>
          <w:rFonts w:ascii="Arial" w:hAnsi="Arial" w:cs="Arial"/>
          <w:b/>
          <w:lang w:val="en-US" w:eastAsia="ko-KR"/>
        </w:rPr>
        <w:t xml:space="preserve"> reporting the RB set information where C-LBT failure has been detected to peer UEs for the purpose of ensuring that the UE can successfully receive SL data from the peer UE.</w:t>
      </w:r>
    </w:p>
    <w:p w14:paraId="51491AEC" w14:textId="77777777" w:rsidR="00F87C5D" w:rsidRPr="00B128D7" w:rsidRDefault="00F87C5D" w:rsidP="00F87C5D">
      <w:pPr>
        <w:jc w:val="both"/>
        <w:rPr>
          <w:rFonts w:ascii="Arial" w:hAnsi="Arial" w:cs="Arial"/>
          <w:b/>
          <w:lang w:val="en-US" w:eastAsia="ko-KR"/>
        </w:rPr>
      </w:pPr>
      <w:r w:rsidRPr="00B128D7">
        <w:rPr>
          <w:rFonts w:ascii="Arial" w:hAnsi="Arial" w:cs="Arial" w:hint="eastAsia"/>
          <w:b/>
          <w:lang w:val="en-US" w:eastAsia="ko-KR"/>
        </w:rPr>
        <w:t xml:space="preserve">Observation </w:t>
      </w:r>
      <w:r>
        <w:rPr>
          <w:rFonts w:ascii="Arial" w:hAnsi="Arial" w:cs="Arial"/>
          <w:b/>
          <w:lang w:val="en-US" w:eastAsia="ko-KR"/>
        </w:rPr>
        <w:t>6</w:t>
      </w:r>
      <w:r w:rsidRPr="00B128D7">
        <w:rPr>
          <w:rFonts w:ascii="Arial" w:hAnsi="Arial" w:cs="Arial" w:hint="eastAsia"/>
          <w:b/>
          <w:lang w:val="en-US" w:eastAsia="ko-KR"/>
        </w:rPr>
        <w:t xml:space="preserve">. </w:t>
      </w:r>
      <w:r w:rsidRPr="00B128D7">
        <w:rPr>
          <w:rFonts w:ascii="Arial" w:hAnsi="Arial" w:cs="Arial"/>
          <w:b/>
          <w:lang w:val="en-US" w:eastAsia="ko-KR"/>
        </w:rPr>
        <w:t xml:space="preserve">Unlike UC/GC, BC only considers the </w:t>
      </w:r>
      <w:proofErr w:type="spellStart"/>
      <w:r w:rsidRPr="00B128D7">
        <w:rPr>
          <w:rFonts w:ascii="Arial" w:hAnsi="Arial" w:cs="Arial"/>
          <w:b/>
          <w:lang w:val="en-US" w:eastAsia="ko-KR"/>
        </w:rPr>
        <w:t>onduration</w:t>
      </w:r>
      <w:proofErr w:type="spellEnd"/>
      <w:r w:rsidRPr="00B128D7">
        <w:rPr>
          <w:rFonts w:ascii="Arial" w:hAnsi="Arial" w:cs="Arial"/>
          <w:b/>
          <w:lang w:val="en-US" w:eastAsia="ko-KR"/>
        </w:rPr>
        <w:t xml:space="preserve"> timer as the active time. In other words, unlike UC/GC, active time cannot be extended by PSSCH reception.</w:t>
      </w:r>
    </w:p>
    <w:p w14:paraId="539D4660" w14:textId="7C9AA47A" w:rsidR="00F87C5D" w:rsidRDefault="00F87C5D" w:rsidP="00F87C5D">
      <w:pPr>
        <w:jc w:val="both"/>
        <w:rPr>
          <w:rFonts w:ascii="Arial" w:hAnsi="Arial" w:cs="Arial"/>
          <w:b/>
          <w:lang w:val="en-US" w:eastAsia="ko-KR"/>
        </w:rPr>
      </w:pPr>
      <w:r w:rsidRPr="00B128D7">
        <w:rPr>
          <w:rFonts w:ascii="Arial" w:hAnsi="Arial" w:cs="Arial"/>
          <w:b/>
          <w:lang w:val="en-US" w:eastAsia="ko-KR"/>
        </w:rPr>
        <w:t xml:space="preserve">Proposal </w:t>
      </w:r>
      <w:r>
        <w:rPr>
          <w:rFonts w:ascii="Arial" w:hAnsi="Arial" w:cs="Arial"/>
          <w:b/>
          <w:lang w:val="en-US" w:eastAsia="ko-KR"/>
        </w:rPr>
        <w:t>7</w:t>
      </w:r>
      <w:r w:rsidRPr="00B128D7">
        <w:rPr>
          <w:rFonts w:ascii="Arial" w:hAnsi="Arial" w:cs="Arial"/>
          <w:b/>
          <w:lang w:val="en-US" w:eastAsia="ko-KR"/>
        </w:rPr>
        <w:t>. Shared COT is considered as DRX active time of the COT initiating UE.</w:t>
      </w:r>
    </w:p>
    <w:p w14:paraId="294332B8" w14:textId="77777777" w:rsidR="00F87C5D" w:rsidRPr="00535C8F" w:rsidRDefault="00F87C5D" w:rsidP="00F87C5D">
      <w:pPr>
        <w:jc w:val="both"/>
        <w:rPr>
          <w:rFonts w:ascii="Arial" w:hAnsi="Arial" w:cs="Arial"/>
          <w:b/>
          <w:lang w:val="en-US" w:eastAsia="ko-KR"/>
        </w:rPr>
      </w:pPr>
      <w:r w:rsidRPr="00535C8F">
        <w:rPr>
          <w:rFonts w:ascii="Arial" w:hAnsi="Arial" w:cs="Arial" w:hint="eastAsia"/>
          <w:b/>
          <w:lang w:val="en-US" w:eastAsia="ko-KR"/>
        </w:rPr>
        <w:t xml:space="preserve">Observation </w:t>
      </w:r>
      <w:r>
        <w:rPr>
          <w:rFonts w:ascii="Arial" w:hAnsi="Arial" w:cs="Arial"/>
          <w:b/>
          <w:lang w:val="en-US" w:eastAsia="ko-KR"/>
        </w:rPr>
        <w:t>7</w:t>
      </w:r>
      <w:r w:rsidRPr="00535C8F">
        <w:rPr>
          <w:rFonts w:ascii="Arial" w:hAnsi="Arial" w:cs="Arial" w:hint="eastAsia"/>
          <w:b/>
          <w:lang w:val="en-US" w:eastAsia="ko-KR"/>
        </w:rPr>
        <w:t xml:space="preserve">. </w:t>
      </w:r>
      <w:r w:rsidRPr="00535C8F">
        <w:rPr>
          <w:rFonts w:ascii="Arial" w:hAnsi="Arial" w:cs="Arial"/>
          <w:b/>
          <w:lang w:val="en-US" w:eastAsia="ko-KR"/>
        </w:rPr>
        <w:t xml:space="preserve">In order to ensure that the RX UE successfully receives the retransmission packet transmitted by the TX UE in the GC, the RX UE </w:t>
      </w:r>
      <w:r w:rsidRPr="00535C8F">
        <w:rPr>
          <w:rFonts w:ascii="Arial" w:hAnsi="Arial" w:cs="Arial" w:hint="eastAsia"/>
          <w:b/>
          <w:lang w:val="en-US" w:eastAsia="ko-KR"/>
        </w:rPr>
        <w:t>shou</w:t>
      </w:r>
      <w:r w:rsidRPr="00535C8F">
        <w:rPr>
          <w:rFonts w:ascii="Arial" w:hAnsi="Arial" w:cs="Arial"/>
          <w:b/>
          <w:lang w:val="en-US" w:eastAsia="ko-KR"/>
        </w:rPr>
        <w:t>l</w:t>
      </w:r>
      <w:r w:rsidRPr="00535C8F">
        <w:rPr>
          <w:rFonts w:ascii="Arial" w:hAnsi="Arial" w:cs="Arial" w:hint="eastAsia"/>
          <w:b/>
          <w:lang w:val="en-US" w:eastAsia="ko-KR"/>
        </w:rPr>
        <w:t xml:space="preserve">d </w:t>
      </w:r>
      <w:r w:rsidRPr="00535C8F">
        <w:rPr>
          <w:rFonts w:ascii="Arial" w:hAnsi="Arial" w:cs="Arial"/>
          <w:b/>
          <w:lang w:val="en-US" w:eastAsia="ko-KR"/>
        </w:rPr>
        <w:t xml:space="preserve">start the DRX HARQ RTT timer on the last PSFCH occasion </w:t>
      </w:r>
      <w:r>
        <w:rPr>
          <w:rFonts w:ascii="Arial" w:hAnsi="Arial" w:cs="Arial"/>
          <w:b/>
          <w:lang w:val="en-US" w:eastAsia="ko-KR"/>
        </w:rPr>
        <w:t>for the SL HARQ feedback</w:t>
      </w:r>
      <w:r w:rsidRPr="00535C8F">
        <w:rPr>
          <w:rFonts w:ascii="Arial" w:hAnsi="Arial" w:cs="Arial"/>
          <w:b/>
          <w:lang w:val="en-US" w:eastAsia="ko-KR"/>
        </w:rPr>
        <w:t>.</w:t>
      </w:r>
    </w:p>
    <w:p w14:paraId="0A02EF35" w14:textId="11FD8441" w:rsidR="00F87C5D" w:rsidRDefault="00F87C5D" w:rsidP="00F87C5D">
      <w:pPr>
        <w:jc w:val="both"/>
        <w:rPr>
          <w:rFonts w:ascii="Arial" w:hAnsi="Arial" w:cs="Arial"/>
          <w:b/>
          <w:lang w:val="en-US" w:eastAsia="ko-KR"/>
        </w:rPr>
      </w:pPr>
      <w:r w:rsidRPr="00535C8F">
        <w:rPr>
          <w:rFonts w:ascii="Arial" w:hAnsi="Arial" w:cs="Arial"/>
          <w:b/>
          <w:lang w:val="en-US" w:eastAsia="ko-KR"/>
        </w:rPr>
        <w:t>Proposal</w:t>
      </w:r>
      <w:r w:rsidRPr="00535C8F">
        <w:rPr>
          <w:rFonts w:ascii="Arial" w:hAnsi="Arial" w:cs="Arial" w:hint="eastAsia"/>
          <w:b/>
          <w:lang w:val="en-US" w:eastAsia="ko-KR"/>
        </w:rPr>
        <w:t xml:space="preserve"> </w:t>
      </w:r>
      <w:r>
        <w:rPr>
          <w:rFonts w:ascii="Arial" w:hAnsi="Arial" w:cs="Arial"/>
          <w:b/>
          <w:lang w:val="en-US" w:eastAsia="ko-KR"/>
        </w:rPr>
        <w:t>8</w:t>
      </w:r>
      <w:r w:rsidRPr="00535C8F">
        <w:rPr>
          <w:rFonts w:ascii="Arial" w:hAnsi="Arial" w:cs="Arial" w:hint="eastAsia"/>
          <w:b/>
          <w:lang w:val="en-US" w:eastAsia="ko-KR"/>
        </w:rPr>
        <w:t xml:space="preserve">. </w:t>
      </w:r>
      <w:r w:rsidRPr="00535C8F">
        <w:rPr>
          <w:rFonts w:ascii="Arial" w:hAnsi="Arial" w:cs="Arial"/>
          <w:b/>
          <w:lang w:val="en-US" w:eastAsia="ko-KR"/>
        </w:rPr>
        <w:t xml:space="preserve">For </w:t>
      </w:r>
      <w:proofErr w:type="spellStart"/>
      <w:r w:rsidRPr="00535C8F">
        <w:rPr>
          <w:rFonts w:ascii="Arial" w:hAnsi="Arial" w:cs="Arial"/>
          <w:b/>
          <w:lang w:val="en-US" w:eastAsia="ko-KR"/>
        </w:rPr>
        <w:t>groupcast</w:t>
      </w:r>
      <w:proofErr w:type="spellEnd"/>
      <w:r w:rsidRPr="00535C8F">
        <w:rPr>
          <w:rFonts w:ascii="Arial" w:hAnsi="Arial" w:cs="Arial"/>
          <w:b/>
          <w:lang w:val="en-US" w:eastAsia="ko-KR"/>
        </w:rPr>
        <w:t xml:space="preserve"> ACK/NACK and NACK only with NACK feedback, in case of multiple PSFCH occasion per PSCCH/PSSCH, </w:t>
      </w:r>
      <w:r>
        <w:rPr>
          <w:rFonts w:ascii="Arial" w:hAnsi="Arial" w:cs="Arial"/>
          <w:b/>
          <w:lang w:val="en-US" w:eastAsia="ko-KR"/>
        </w:rPr>
        <w:t>regardless of LBT failure</w:t>
      </w:r>
      <w:r w:rsidRPr="00535C8F">
        <w:rPr>
          <w:rFonts w:ascii="Arial" w:hAnsi="Arial" w:cs="Arial"/>
          <w:b/>
          <w:lang w:val="en-US" w:eastAsia="ko-KR"/>
        </w:rPr>
        <w:t xml:space="preserve">, Rx UE starts the </w:t>
      </w:r>
      <w:proofErr w:type="spellStart"/>
      <w:r w:rsidRPr="00535C8F">
        <w:rPr>
          <w:rFonts w:ascii="Arial" w:hAnsi="Arial" w:cs="Arial"/>
          <w:b/>
          <w:lang w:val="en-US" w:eastAsia="ko-KR"/>
        </w:rPr>
        <w:t>sl</w:t>
      </w:r>
      <w:proofErr w:type="spellEnd"/>
      <w:r w:rsidRPr="00535C8F">
        <w:rPr>
          <w:rFonts w:ascii="Arial" w:hAnsi="Arial" w:cs="Arial"/>
          <w:b/>
          <w:lang w:val="en-US" w:eastAsia="ko-KR"/>
        </w:rPr>
        <w:t>-</w:t>
      </w:r>
      <w:proofErr w:type="spellStart"/>
      <w:r w:rsidRPr="00535C8F">
        <w:rPr>
          <w:rFonts w:ascii="Arial" w:hAnsi="Arial" w:cs="Arial"/>
          <w:b/>
          <w:lang w:val="en-US" w:eastAsia="ko-KR"/>
        </w:rPr>
        <w:t>drx</w:t>
      </w:r>
      <w:proofErr w:type="spellEnd"/>
      <w:r w:rsidRPr="00535C8F">
        <w:rPr>
          <w:rFonts w:ascii="Arial" w:hAnsi="Arial" w:cs="Arial"/>
          <w:b/>
          <w:lang w:val="en-US" w:eastAsia="ko-KR"/>
        </w:rPr>
        <w:t xml:space="preserve">-HARQ-RTT-Timer for the corresponding </w:t>
      </w:r>
      <w:proofErr w:type="spellStart"/>
      <w:r w:rsidRPr="00535C8F">
        <w:rPr>
          <w:rFonts w:ascii="Arial" w:hAnsi="Arial" w:cs="Arial"/>
          <w:b/>
          <w:lang w:val="en-US" w:eastAsia="ko-KR"/>
        </w:rPr>
        <w:t>Sidelink</w:t>
      </w:r>
      <w:proofErr w:type="spellEnd"/>
      <w:r w:rsidRPr="00535C8F">
        <w:rPr>
          <w:rFonts w:ascii="Arial" w:hAnsi="Arial" w:cs="Arial"/>
          <w:b/>
          <w:lang w:val="en-US" w:eastAsia="ko-KR"/>
        </w:rPr>
        <w:t xml:space="preserve"> process in the first slot after the end of the last PSFCH occasion for the SL HARQ feedback.</w:t>
      </w:r>
    </w:p>
    <w:p w14:paraId="04CF74EB" w14:textId="77777777" w:rsidR="00F87C5D" w:rsidRPr="0056444B" w:rsidRDefault="00F87C5D" w:rsidP="00F87C5D">
      <w:pPr>
        <w:jc w:val="both"/>
        <w:rPr>
          <w:rFonts w:ascii="Arial" w:hAnsi="Arial" w:cs="Arial"/>
          <w:b/>
          <w:lang w:val="en-US" w:eastAsia="ko-KR"/>
        </w:rPr>
      </w:pPr>
      <w:r w:rsidRPr="0056444B">
        <w:rPr>
          <w:rFonts w:ascii="Arial" w:hAnsi="Arial" w:cs="Arial"/>
          <w:b/>
          <w:lang w:val="en-US" w:eastAsia="ko-KR"/>
        </w:rPr>
        <w:t xml:space="preserve">Observation </w:t>
      </w:r>
      <w:r>
        <w:rPr>
          <w:rFonts w:ascii="Arial" w:hAnsi="Arial" w:cs="Arial"/>
          <w:b/>
          <w:lang w:val="en-US" w:eastAsia="ko-KR"/>
        </w:rPr>
        <w:t>8</w:t>
      </w:r>
      <w:r w:rsidRPr="0056444B">
        <w:rPr>
          <w:rFonts w:ascii="Arial" w:hAnsi="Arial" w:cs="Arial"/>
          <w:b/>
          <w:lang w:val="en-US" w:eastAsia="ko-KR"/>
        </w:rPr>
        <w:t xml:space="preserve">. If SL C-LBT failure is declared in RB set, additional clarification is required for UE behavior for RB set switching and Resource pool switching. That is, when the UE declares SL C-LBT failure only on some RB sets included in SL resource pool, and selected </w:t>
      </w:r>
      <w:proofErr w:type="spellStart"/>
      <w:r w:rsidRPr="0056444B">
        <w:rPr>
          <w:rFonts w:ascii="Arial" w:hAnsi="Arial" w:cs="Arial"/>
          <w:b/>
          <w:lang w:val="en-US" w:eastAsia="ko-KR"/>
        </w:rPr>
        <w:t>sidelink</w:t>
      </w:r>
      <w:proofErr w:type="spellEnd"/>
      <w:r w:rsidRPr="0056444B">
        <w:rPr>
          <w:rFonts w:ascii="Arial" w:hAnsi="Arial" w:cs="Arial"/>
          <w:b/>
          <w:lang w:val="en-US" w:eastAsia="ko-KR"/>
        </w:rPr>
        <w:t xml:space="preserve"> grant belongs to the RB set in which the SL C-LBT failure occurred, the UE's </w:t>
      </w:r>
      <w:proofErr w:type="spellStart"/>
      <w:r w:rsidRPr="0056444B">
        <w:rPr>
          <w:rFonts w:ascii="Arial" w:hAnsi="Arial" w:cs="Arial"/>
          <w:b/>
          <w:lang w:val="en-US" w:eastAsia="ko-KR"/>
        </w:rPr>
        <w:t>behaviour</w:t>
      </w:r>
      <w:proofErr w:type="spellEnd"/>
      <w:r w:rsidRPr="0056444B">
        <w:rPr>
          <w:rFonts w:ascii="Arial" w:hAnsi="Arial" w:cs="Arial"/>
          <w:b/>
          <w:lang w:val="en-US" w:eastAsia="ko-KR"/>
        </w:rPr>
        <w:t xml:space="preserve"> should be additionally clarified.</w:t>
      </w:r>
    </w:p>
    <w:p w14:paraId="25C502A3" w14:textId="77777777" w:rsidR="00F87C5D" w:rsidRPr="0056444B" w:rsidRDefault="00F87C5D" w:rsidP="00F87C5D">
      <w:pPr>
        <w:jc w:val="both"/>
        <w:rPr>
          <w:rFonts w:ascii="Arial" w:hAnsi="Arial" w:cs="Arial"/>
          <w:b/>
          <w:lang w:val="en-US" w:eastAsia="ko-KR"/>
        </w:rPr>
      </w:pPr>
      <w:r w:rsidRPr="0056444B">
        <w:rPr>
          <w:rFonts w:ascii="Arial" w:hAnsi="Arial" w:cs="Arial"/>
          <w:b/>
          <w:lang w:val="en-US" w:eastAsia="ko-KR"/>
        </w:rPr>
        <w:t xml:space="preserve">Proposal </w:t>
      </w:r>
      <w:r>
        <w:rPr>
          <w:rFonts w:ascii="Arial" w:hAnsi="Arial" w:cs="Arial"/>
          <w:b/>
          <w:lang w:val="en-US" w:eastAsia="ko-KR"/>
        </w:rPr>
        <w:t>9</w:t>
      </w:r>
      <w:r w:rsidRPr="0056444B">
        <w:rPr>
          <w:rFonts w:ascii="Arial" w:hAnsi="Arial" w:cs="Arial"/>
          <w:b/>
          <w:lang w:val="en-US" w:eastAsia="ko-KR"/>
        </w:rPr>
        <w:t xml:space="preserve">. When the UE declares SL C-LBT only on some RB sets included in the SL resource pool, and the selected </w:t>
      </w:r>
      <w:proofErr w:type="spellStart"/>
      <w:r w:rsidRPr="0056444B">
        <w:rPr>
          <w:rFonts w:ascii="Arial" w:hAnsi="Arial" w:cs="Arial"/>
          <w:b/>
          <w:lang w:val="en-US" w:eastAsia="ko-KR"/>
        </w:rPr>
        <w:t>sidelink</w:t>
      </w:r>
      <w:proofErr w:type="spellEnd"/>
      <w:r w:rsidRPr="0056444B">
        <w:rPr>
          <w:rFonts w:ascii="Arial" w:hAnsi="Arial" w:cs="Arial"/>
          <w:b/>
          <w:lang w:val="en-US" w:eastAsia="ko-KR"/>
        </w:rPr>
        <w:t xml:space="preserve"> grant belongs to the RB set in which the SL C-LBT failure occurred, the UE can perform the following operation;</w:t>
      </w:r>
    </w:p>
    <w:p w14:paraId="1202E196" w14:textId="77777777" w:rsidR="00F87C5D" w:rsidRPr="0056444B" w:rsidRDefault="00F87C5D" w:rsidP="00F87C5D">
      <w:pPr>
        <w:jc w:val="both"/>
        <w:rPr>
          <w:rFonts w:ascii="Arial" w:hAnsi="Arial" w:cs="Arial"/>
          <w:b/>
          <w:lang w:val="en-US" w:eastAsia="ko-KR"/>
        </w:rPr>
      </w:pPr>
      <w:r w:rsidRPr="0056444B">
        <w:rPr>
          <w:rFonts w:ascii="Arial" w:hAnsi="Arial" w:cs="Arial"/>
          <w:b/>
          <w:lang w:val="en-US" w:eastAsia="ko-KR"/>
        </w:rPr>
        <w:t xml:space="preserve">Option 1) The UE can maintain the existing SL resource pool and trigger resource re-selection with an RB set in which SL C-LBT </w:t>
      </w:r>
      <w:proofErr w:type="spellStart"/>
      <w:r w:rsidRPr="0056444B">
        <w:rPr>
          <w:rFonts w:ascii="Arial" w:hAnsi="Arial" w:cs="Arial"/>
          <w:b/>
          <w:lang w:val="en-US" w:eastAsia="ko-KR"/>
        </w:rPr>
        <w:t>faiure</w:t>
      </w:r>
      <w:proofErr w:type="spellEnd"/>
      <w:r w:rsidRPr="0056444B">
        <w:rPr>
          <w:rFonts w:ascii="Arial" w:hAnsi="Arial" w:cs="Arial"/>
          <w:b/>
          <w:lang w:val="en-US" w:eastAsia="ko-KR"/>
        </w:rPr>
        <w:t xml:space="preserve"> has not occurred in the SL resource pool.</w:t>
      </w:r>
    </w:p>
    <w:p w14:paraId="3F51706B" w14:textId="1394FE14" w:rsidR="00F87C5D" w:rsidRDefault="00F87C5D" w:rsidP="00F87C5D">
      <w:pPr>
        <w:jc w:val="both"/>
        <w:rPr>
          <w:rFonts w:ascii="Arial" w:hAnsi="Arial" w:cs="Arial"/>
          <w:b/>
          <w:lang w:val="en-US" w:eastAsia="ko-KR"/>
        </w:rPr>
      </w:pPr>
      <w:r w:rsidRPr="0056444B">
        <w:rPr>
          <w:rFonts w:ascii="Arial" w:hAnsi="Arial" w:cs="Arial"/>
          <w:b/>
          <w:lang w:val="en-US" w:eastAsia="ko-KR"/>
        </w:rPr>
        <w:lastRenderedPageBreak/>
        <w:t xml:space="preserve">Option 2) The UE can replace the SL resource pool and clear the </w:t>
      </w:r>
      <w:proofErr w:type="spellStart"/>
      <w:r w:rsidRPr="0056444B">
        <w:rPr>
          <w:rFonts w:ascii="Arial" w:hAnsi="Arial" w:cs="Arial"/>
          <w:b/>
          <w:lang w:val="en-US" w:eastAsia="ko-KR"/>
        </w:rPr>
        <w:t>sidelink</w:t>
      </w:r>
      <w:proofErr w:type="spellEnd"/>
      <w:r w:rsidRPr="0056444B">
        <w:rPr>
          <w:rFonts w:ascii="Arial" w:hAnsi="Arial" w:cs="Arial"/>
          <w:b/>
          <w:lang w:val="en-US" w:eastAsia="ko-KR"/>
        </w:rPr>
        <w:t xml:space="preserve"> grant on the existing SL resource pool. And then, UE can create a new </w:t>
      </w:r>
      <w:proofErr w:type="spellStart"/>
      <w:r w:rsidRPr="0056444B">
        <w:rPr>
          <w:rFonts w:ascii="Arial" w:hAnsi="Arial" w:cs="Arial"/>
          <w:b/>
          <w:lang w:val="en-US" w:eastAsia="ko-KR"/>
        </w:rPr>
        <w:t>sidelink</w:t>
      </w:r>
      <w:proofErr w:type="spellEnd"/>
      <w:r w:rsidRPr="0056444B">
        <w:rPr>
          <w:rFonts w:ascii="Arial" w:hAnsi="Arial" w:cs="Arial"/>
          <w:b/>
          <w:lang w:val="en-US" w:eastAsia="ko-KR"/>
        </w:rPr>
        <w:t xml:space="preserve"> grant from the replaced SL resource pool.</w:t>
      </w:r>
    </w:p>
    <w:p w14:paraId="426D945C" w14:textId="77777777" w:rsidR="00F87C5D" w:rsidRPr="0079055D" w:rsidRDefault="00F87C5D" w:rsidP="00F87C5D">
      <w:pPr>
        <w:jc w:val="both"/>
        <w:rPr>
          <w:rFonts w:ascii="Arial" w:hAnsi="Arial" w:cs="Arial"/>
          <w:b/>
          <w:lang w:val="en-US" w:eastAsia="ko-KR"/>
        </w:rPr>
      </w:pPr>
      <w:r w:rsidRPr="0079055D">
        <w:rPr>
          <w:rFonts w:ascii="Arial" w:hAnsi="Arial" w:cs="Arial"/>
          <w:b/>
          <w:lang w:val="en-US" w:eastAsia="ko-KR"/>
        </w:rPr>
        <w:t xml:space="preserve">Observation </w:t>
      </w:r>
      <w:r>
        <w:rPr>
          <w:rFonts w:ascii="Arial" w:hAnsi="Arial" w:cs="Arial"/>
          <w:b/>
          <w:lang w:val="en-US" w:eastAsia="ko-KR"/>
        </w:rPr>
        <w:t>9</w:t>
      </w:r>
      <w:r w:rsidRPr="0079055D">
        <w:rPr>
          <w:rFonts w:ascii="Arial" w:hAnsi="Arial" w:cs="Arial"/>
          <w:b/>
          <w:lang w:val="en-US" w:eastAsia="ko-KR"/>
        </w:rPr>
        <w:t xml:space="preserve">. When RX UE transmits the PSFCH on one PSFCH occasion among multiple PSFCH occasions, it starts the SL DRX HARQ RTT Timer at the time when the PSFCH is </w:t>
      </w:r>
      <w:r w:rsidRPr="0079055D">
        <w:rPr>
          <w:rFonts w:ascii="Arial" w:hAnsi="Arial" w:cs="Arial" w:hint="eastAsia"/>
          <w:b/>
          <w:lang w:val="en-US" w:eastAsia="ko-KR"/>
        </w:rPr>
        <w:t xml:space="preserve">successfully </w:t>
      </w:r>
      <w:r w:rsidRPr="0079055D">
        <w:rPr>
          <w:rFonts w:ascii="Arial" w:hAnsi="Arial" w:cs="Arial"/>
          <w:b/>
          <w:lang w:val="en-US" w:eastAsia="ko-KR"/>
        </w:rPr>
        <w:t xml:space="preserve">transmitted. At this time, if selected </w:t>
      </w:r>
      <w:proofErr w:type="spellStart"/>
      <w:r w:rsidRPr="0079055D">
        <w:rPr>
          <w:rFonts w:ascii="Arial" w:hAnsi="Arial" w:cs="Arial"/>
          <w:b/>
          <w:lang w:val="en-US" w:eastAsia="ko-KR"/>
        </w:rPr>
        <w:t>sidelink</w:t>
      </w:r>
      <w:proofErr w:type="spellEnd"/>
      <w:r w:rsidRPr="0079055D">
        <w:rPr>
          <w:rFonts w:ascii="Arial" w:hAnsi="Arial" w:cs="Arial"/>
          <w:b/>
          <w:lang w:val="en-US" w:eastAsia="ko-KR"/>
        </w:rPr>
        <w:t xml:space="preserve"> grant generated by TX UE in advance is within in the HARQ RTT Timer of the RX UE, the TX UE cannot use the selected </w:t>
      </w:r>
      <w:proofErr w:type="spellStart"/>
      <w:r w:rsidRPr="0079055D">
        <w:rPr>
          <w:rFonts w:ascii="Arial" w:hAnsi="Arial" w:cs="Arial"/>
          <w:b/>
          <w:lang w:val="en-US" w:eastAsia="ko-KR"/>
        </w:rPr>
        <w:t>sidelink</w:t>
      </w:r>
      <w:proofErr w:type="spellEnd"/>
      <w:r w:rsidRPr="0079055D">
        <w:rPr>
          <w:rFonts w:ascii="Arial" w:hAnsi="Arial" w:cs="Arial"/>
          <w:b/>
          <w:lang w:val="en-US" w:eastAsia="ko-KR"/>
        </w:rPr>
        <w:t xml:space="preserve"> grant. Therefore, in SL-U, it is necessary to define a resource selection procedure considering the multiple PSFCH occasions.</w:t>
      </w:r>
    </w:p>
    <w:p w14:paraId="7A604C8B" w14:textId="7728B637" w:rsidR="00F87C5D" w:rsidRPr="0056444B" w:rsidRDefault="00F87C5D" w:rsidP="003E2FAF">
      <w:pPr>
        <w:jc w:val="both"/>
        <w:rPr>
          <w:rFonts w:ascii="Arial" w:hAnsi="Arial" w:cs="Arial"/>
          <w:b/>
          <w:lang w:val="en-US" w:eastAsia="ko-KR"/>
        </w:rPr>
      </w:pPr>
      <w:r w:rsidRPr="0079055D">
        <w:rPr>
          <w:rFonts w:ascii="Arial" w:hAnsi="Arial" w:cs="Arial"/>
          <w:b/>
          <w:lang w:val="en-US" w:eastAsia="ko-KR"/>
        </w:rPr>
        <w:t xml:space="preserve">Proposal </w:t>
      </w:r>
      <w:r>
        <w:rPr>
          <w:rFonts w:ascii="Arial" w:hAnsi="Arial" w:cs="Arial"/>
          <w:b/>
          <w:lang w:val="en-US" w:eastAsia="ko-KR"/>
        </w:rPr>
        <w:t>10</w:t>
      </w:r>
      <w:r w:rsidRPr="0079055D">
        <w:rPr>
          <w:rFonts w:ascii="Arial" w:hAnsi="Arial" w:cs="Arial"/>
          <w:b/>
          <w:lang w:val="en-US" w:eastAsia="ko-KR"/>
        </w:rPr>
        <w:t xml:space="preserve">. Retransmission resources considered by the TX UE when generating the selected </w:t>
      </w:r>
      <w:proofErr w:type="spellStart"/>
      <w:r w:rsidRPr="0079055D">
        <w:rPr>
          <w:rFonts w:ascii="Arial" w:hAnsi="Arial" w:cs="Arial"/>
          <w:b/>
          <w:lang w:val="en-US" w:eastAsia="ko-KR"/>
        </w:rPr>
        <w:t>sidelink</w:t>
      </w:r>
      <w:proofErr w:type="spellEnd"/>
      <w:r w:rsidRPr="0079055D">
        <w:rPr>
          <w:rFonts w:ascii="Arial" w:hAnsi="Arial" w:cs="Arial"/>
          <w:b/>
          <w:lang w:val="en-US" w:eastAsia="ko-KR"/>
        </w:rPr>
        <w:t xml:space="preserve"> grant should be limited to resources located after the last PSFCH occasions among the multiple PSFCH occasions of the RX UE.</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32F3E8EB" w14:textId="6AB89269" w:rsidR="00A97AC2" w:rsidRPr="0056444B" w:rsidRDefault="00DE6E94" w:rsidP="006D0F7E">
      <w:pPr>
        <w:rPr>
          <w:rFonts w:ascii="Arial" w:hAnsi="Arial" w:cs="Arial"/>
        </w:rPr>
      </w:pPr>
      <w:r w:rsidRPr="0056444B">
        <w:rPr>
          <w:rFonts w:ascii="Arial" w:hAnsi="Arial" w:cs="Arial"/>
        </w:rPr>
        <w:t xml:space="preserve">[1] </w:t>
      </w:r>
      <w:r w:rsidR="007B4E97" w:rsidRPr="0056444B">
        <w:rPr>
          <w:rFonts w:ascii="Arial" w:hAnsi="Arial" w:cs="Arial"/>
        </w:rPr>
        <w:t>#12</w:t>
      </w:r>
      <w:r w:rsidR="0056444B" w:rsidRPr="0056444B">
        <w:rPr>
          <w:rFonts w:ascii="Arial" w:hAnsi="Arial" w:cs="Arial"/>
        </w:rPr>
        <w:t>3</w:t>
      </w:r>
      <w:r w:rsidR="007B4E97" w:rsidRPr="0056444B">
        <w:rPr>
          <w:rFonts w:ascii="Arial" w:hAnsi="Arial" w:cs="Arial"/>
        </w:rPr>
        <w:t xml:space="preserve"> </w:t>
      </w:r>
      <w:r w:rsidR="007B4E97" w:rsidRPr="0056444B">
        <w:rPr>
          <w:rFonts w:ascii="Arial" w:hAnsi="Arial" w:cs="Arial"/>
          <w:lang w:eastAsia="ko-KR"/>
        </w:rPr>
        <w:t>r</w:t>
      </w:r>
      <w:r w:rsidR="003069A6" w:rsidRPr="0056444B">
        <w:rPr>
          <w:rFonts w:ascii="Arial" w:hAnsi="Arial" w:cs="Arial"/>
        </w:rPr>
        <w:t>eport from session on NR SL</w:t>
      </w:r>
      <w:r w:rsidR="00944743" w:rsidRPr="0056444B">
        <w:rPr>
          <w:rFonts w:ascii="Arial" w:hAnsi="Arial" w:cs="Arial"/>
        </w:rPr>
        <w:t xml:space="preserve">, </w:t>
      </w:r>
      <w:r w:rsidR="001411B8" w:rsidRPr="0056444B">
        <w:rPr>
          <w:rFonts w:ascii="Arial" w:hAnsi="Arial" w:cs="Arial"/>
        </w:rPr>
        <w:tab/>
      </w:r>
      <w:r w:rsidR="00BB0C10" w:rsidRPr="0056444B">
        <w:rPr>
          <w:rFonts w:ascii="Arial" w:hAnsi="Arial" w:cs="Arial"/>
        </w:rPr>
        <w:t>Samsung</w:t>
      </w:r>
    </w:p>
    <w:sectPr w:rsidR="00A97AC2" w:rsidRPr="0056444B" w:rsidSect="00886B61">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C0C96D" w14:textId="77777777" w:rsidR="0023166D" w:rsidRDefault="0023166D">
      <w:pPr>
        <w:pStyle w:val="1"/>
      </w:pPr>
      <w:r>
        <w:separator/>
      </w:r>
    </w:p>
  </w:endnote>
  <w:endnote w:type="continuationSeparator" w:id="0">
    <w:p w14:paraId="6CDE2B88" w14:textId="77777777" w:rsidR="0023166D" w:rsidRDefault="0023166D">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DF7962" w:rsidRDefault="00DF796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DF7962" w:rsidRDefault="00DF7962">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434AF5F3" w:rsidR="00DF7962" w:rsidRDefault="00DF796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87C5D">
      <w:rPr>
        <w:rStyle w:val="af1"/>
      </w:rPr>
      <w:t>1</w:t>
    </w:r>
    <w:r>
      <w:rPr>
        <w:rStyle w:val="af1"/>
      </w:rPr>
      <w:fldChar w:fldCharType="end"/>
    </w:r>
  </w:p>
  <w:p w14:paraId="31F58317" w14:textId="77777777" w:rsidR="00DF7962" w:rsidRDefault="00DF7962">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B1643" w14:textId="77777777" w:rsidR="0023166D" w:rsidRDefault="0023166D">
      <w:pPr>
        <w:pStyle w:val="1"/>
      </w:pPr>
      <w:r>
        <w:separator/>
      </w:r>
    </w:p>
  </w:footnote>
  <w:footnote w:type="continuationSeparator" w:id="0">
    <w:p w14:paraId="03E76BBF" w14:textId="77777777" w:rsidR="0023166D" w:rsidRDefault="0023166D">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AE1041"/>
    <w:multiLevelType w:val="hybridMultilevel"/>
    <w:tmpl w:val="7476732A"/>
    <w:lvl w:ilvl="0" w:tplc="66DC6A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DD43DA6"/>
    <w:multiLevelType w:val="hybridMultilevel"/>
    <w:tmpl w:val="BBD8EF9A"/>
    <w:lvl w:ilvl="0" w:tplc="C8D2953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D463537"/>
    <w:multiLevelType w:val="hybridMultilevel"/>
    <w:tmpl w:val="771C0798"/>
    <w:lvl w:ilvl="0" w:tplc="F91C2C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1533227"/>
    <w:multiLevelType w:val="hybridMultilevel"/>
    <w:tmpl w:val="5CD85C80"/>
    <w:lvl w:ilvl="0" w:tplc="A80C6476">
      <w:start w:val="1"/>
      <w:numFmt w:val="bullet"/>
      <w:lvlText w:val="−"/>
      <w:lvlJc w:val="left"/>
      <w:pPr>
        <w:ind w:left="862" w:hanging="400"/>
      </w:pPr>
      <w:rPr>
        <w:rFonts w:ascii="Calibri" w:hAnsi="Calibri" w:hint="default"/>
      </w:rPr>
    </w:lvl>
    <w:lvl w:ilvl="1" w:tplc="04090003">
      <w:start w:val="1"/>
      <w:numFmt w:val="bullet"/>
      <w:lvlText w:val=""/>
      <w:lvlJc w:val="left"/>
      <w:pPr>
        <w:ind w:left="1262" w:hanging="400"/>
      </w:pPr>
      <w:rPr>
        <w:rFonts w:ascii="Wingdings" w:hAnsi="Wingdings" w:hint="default"/>
      </w:rPr>
    </w:lvl>
    <w:lvl w:ilvl="2" w:tplc="04090005">
      <w:start w:val="1"/>
      <w:numFmt w:val="bullet"/>
      <w:lvlText w:val=""/>
      <w:lvlJc w:val="left"/>
      <w:pPr>
        <w:ind w:left="1662" w:hanging="400"/>
      </w:pPr>
      <w:rPr>
        <w:rFonts w:ascii="Wingdings" w:hAnsi="Wingdings" w:hint="default"/>
      </w:rPr>
    </w:lvl>
    <w:lvl w:ilvl="3" w:tplc="04090001" w:tentative="1">
      <w:start w:val="1"/>
      <w:numFmt w:val="bullet"/>
      <w:lvlText w:val=""/>
      <w:lvlJc w:val="left"/>
      <w:pPr>
        <w:ind w:left="2062" w:hanging="400"/>
      </w:pPr>
      <w:rPr>
        <w:rFonts w:ascii="Wingdings" w:hAnsi="Wingdings" w:hint="default"/>
      </w:rPr>
    </w:lvl>
    <w:lvl w:ilvl="4" w:tplc="04090003" w:tentative="1">
      <w:start w:val="1"/>
      <w:numFmt w:val="bullet"/>
      <w:lvlText w:val=""/>
      <w:lvlJc w:val="left"/>
      <w:pPr>
        <w:ind w:left="2462" w:hanging="400"/>
      </w:pPr>
      <w:rPr>
        <w:rFonts w:ascii="Wingdings" w:hAnsi="Wingdings" w:hint="default"/>
      </w:rPr>
    </w:lvl>
    <w:lvl w:ilvl="5" w:tplc="04090005" w:tentative="1">
      <w:start w:val="1"/>
      <w:numFmt w:val="bullet"/>
      <w:lvlText w:val=""/>
      <w:lvlJc w:val="left"/>
      <w:pPr>
        <w:ind w:left="2862" w:hanging="400"/>
      </w:pPr>
      <w:rPr>
        <w:rFonts w:ascii="Wingdings" w:hAnsi="Wingdings" w:hint="default"/>
      </w:rPr>
    </w:lvl>
    <w:lvl w:ilvl="6" w:tplc="04090001" w:tentative="1">
      <w:start w:val="1"/>
      <w:numFmt w:val="bullet"/>
      <w:lvlText w:val=""/>
      <w:lvlJc w:val="left"/>
      <w:pPr>
        <w:ind w:left="3262" w:hanging="400"/>
      </w:pPr>
      <w:rPr>
        <w:rFonts w:ascii="Wingdings" w:hAnsi="Wingdings" w:hint="default"/>
      </w:rPr>
    </w:lvl>
    <w:lvl w:ilvl="7" w:tplc="04090003" w:tentative="1">
      <w:start w:val="1"/>
      <w:numFmt w:val="bullet"/>
      <w:lvlText w:val=""/>
      <w:lvlJc w:val="left"/>
      <w:pPr>
        <w:ind w:left="3662" w:hanging="400"/>
      </w:pPr>
      <w:rPr>
        <w:rFonts w:ascii="Wingdings" w:hAnsi="Wingdings" w:hint="default"/>
      </w:rPr>
    </w:lvl>
    <w:lvl w:ilvl="8" w:tplc="04090005" w:tentative="1">
      <w:start w:val="1"/>
      <w:numFmt w:val="bullet"/>
      <w:lvlText w:val=""/>
      <w:lvlJc w:val="left"/>
      <w:pPr>
        <w:ind w:left="4062" w:hanging="400"/>
      </w:pPr>
      <w:rPr>
        <w:rFonts w:ascii="Wingdings" w:hAnsi="Wingdings" w:hint="default"/>
      </w:rPr>
    </w:lvl>
  </w:abstractNum>
  <w:abstractNum w:abstractNumId="16" w15:restartNumberingAfterBreak="0">
    <w:nsid w:val="53287C33"/>
    <w:multiLevelType w:val="hybridMultilevel"/>
    <w:tmpl w:val="077C8B7E"/>
    <w:lvl w:ilvl="0" w:tplc="18FE499A">
      <w:numFmt w:val="bullet"/>
      <w:lvlText w:val="›"/>
      <w:lvlJc w:val="left"/>
      <w:pPr>
        <w:ind w:left="1817" w:hanging="400"/>
      </w:pPr>
      <w:rPr>
        <w:rFonts w:ascii="Ericsson Capital TT" w:hAnsi="Ericsson Capital TT" w:hint="default"/>
      </w:rPr>
    </w:lvl>
    <w:lvl w:ilvl="1" w:tplc="04090003" w:tentative="1">
      <w:start w:val="1"/>
      <w:numFmt w:val="bullet"/>
      <w:lvlText w:val=""/>
      <w:lvlJc w:val="left"/>
      <w:pPr>
        <w:ind w:left="2217" w:hanging="400"/>
      </w:pPr>
      <w:rPr>
        <w:rFonts w:ascii="Wingdings" w:hAnsi="Wingdings" w:hint="default"/>
      </w:rPr>
    </w:lvl>
    <w:lvl w:ilvl="2" w:tplc="04090005" w:tentative="1">
      <w:start w:val="1"/>
      <w:numFmt w:val="bullet"/>
      <w:lvlText w:val=""/>
      <w:lvlJc w:val="left"/>
      <w:pPr>
        <w:ind w:left="2617" w:hanging="400"/>
      </w:pPr>
      <w:rPr>
        <w:rFonts w:ascii="Wingdings" w:hAnsi="Wingdings" w:hint="default"/>
      </w:rPr>
    </w:lvl>
    <w:lvl w:ilvl="3" w:tplc="04090001" w:tentative="1">
      <w:start w:val="1"/>
      <w:numFmt w:val="bullet"/>
      <w:lvlText w:val=""/>
      <w:lvlJc w:val="left"/>
      <w:pPr>
        <w:ind w:left="3017" w:hanging="400"/>
      </w:pPr>
      <w:rPr>
        <w:rFonts w:ascii="Wingdings" w:hAnsi="Wingdings" w:hint="default"/>
      </w:rPr>
    </w:lvl>
    <w:lvl w:ilvl="4" w:tplc="04090003" w:tentative="1">
      <w:start w:val="1"/>
      <w:numFmt w:val="bullet"/>
      <w:lvlText w:val=""/>
      <w:lvlJc w:val="left"/>
      <w:pPr>
        <w:ind w:left="3417" w:hanging="400"/>
      </w:pPr>
      <w:rPr>
        <w:rFonts w:ascii="Wingdings" w:hAnsi="Wingdings" w:hint="default"/>
      </w:rPr>
    </w:lvl>
    <w:lvl w:ilvl="5" w:tplc="04090005" w:tentative="1">
      <w:start w:val="1"/>
      <w:numFmt w:val="bullet"/>
      <w:lvlText w:val=""/>
      <w:lvlJc w:val="left"/>
      <w:pPr>
        <w:ind w:left="3817" w:hanging="400"/>
      </w:pPr>
      <w:rPr>
        <w:rFonts w:ascii="Wingdings" w:hAnsi="Wingdings" w:hint="default"/>
      </w:rPr>
    </w:lvl>
    <w:lvl w:ilvl="6" w:tplc="04090001" w:tentative="1">
      <w:start w:val="1"/>
      <w:numFmt w:val="bullet"/>
      <w:lvlText w:val=""/>
      <w:lvlJc w:val="left"/>
      <w:pPr>
        <w:ind w:left="4217" w:hanging="400"/>
      </w:pPr>
      <w:rPr>
        <w:rFonts w:ascii="Wingdings" w:hAnsi="Wingdings" w:hint="default"/>
      </w:rPr>
    </w:lvl>
    <w:lvl w:ilvl="7" w:tplc="04090003" w:tentative="1">
      <w:start w:val="1"/>
      <w:numFmt w:val="bullet"/>
      <w:lvlText w:val=""/>
      <w:lvlJc w:val="left"/>
      <w:pPr>
        <w:ind w:left="4617" w:hanging="400"/>
      </w:pPr>
      <w:rPr>
        <w:rFonts w:ascii="Wingdings" w:hAnsi="Wingdings" w:hint="default"/>
      </w:rPr>
    </w:lvl>
    <w:lvl w:ilvl="8" w:tplc="04090005" w:tentative="1">
      <w:start w:val="1"/>
      <w:numFmt w:val="bullet"/>
      <w:lvlText w:val=""/>
      <w:lvlJc w:val="left"/>
      <w:pPr>
        <w:ind w:left="5017" w:hanging="400"/>
      </w:pPr>
      <w:rPr>
        <w:rFonts w:ascii="Wingdings" w:hAnsi="Wingdings" w:hint="default"/>
      </w:rPr>
    </w:lvl>
  </w:abstractNum>
  <w:abstractNum w:abstractNumId="17"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973AFE"/>
    <w:multiLevelType w:val="hybridMultilevel"/>
    <w:tmpl w:val="BD307C3E"/>
    <w:lvl w:ilvl="0" w:tplc="FEC8FC5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63132DC3"/>
    <w:multiLevelType w:val="hybridMultilevel"/>
    <w:tmpl w:val="21C0324E"/>
    <w:lvl w:ilvl="0" w:tplc="04090009">
      <w:start w:val="1"/>
      <w:numFmt w:val="bullet"/>
      <w:lvlText w:val=""/>
      <w:lvlJc w:val="left"/>
      <w:pPr>
        <w:ind w:left="1392" w:hanging="400"/>
      </w:pPr>
      <w:rPr>
        <w:rFonts w:ascii="Wingdings" w:hAnsi="Wingdings" w:hint="default"/>
      </w:rPr>
    </w:lvl>
    <w:lvl w:ilvl="1" w:tplc="04090003">
      <w:start w:val="1"/>
      <w:numFmt w:val="bullet"/>
      <w:lvlText w:val=""/>
      <w:lvlJc w:val="left"/>
      <w:pPr>
        <w:ind w:left="1792" w:hanging="400"/>
      </w:pPr>
      <w:rPr>
        <w:rFonts w:ascii="Wingdings" w:hAnsi="Wingdings" w:hint="default"/>
      </w:rPr>
    </w:lvl>
    <w:lvl w:ilvl="2" w:tplc="04090005">
      <w:start w:val="1"/>
      <w:numFmt w:val="bullet"/>
      <w:lvlText w:val=""/>
      <w:lvlJc w:val="left"/>
      <w:pPr>
        <w:ind w:left="2192" w:hanging="400"/>
      </w:pPr>
      <w:rPr>
        <w:rFonts w:ascii="Wingdings" w:hAnsi="Wingdings" w:hint="default"/>
      </w:rPr>
    </w:lvl>
    <w:lvl w:ilvl="3" w:tplc="04090001" w:tentative="1">
      <w:start w:val="1"/>
      <w:numFmt w:val="bullet"/>
      <w:lvlText w:val=""/>
      <w:lvlJc w:val="left"/>
      <w:pPr>
        <w:ind w:left="2592" w:hanging="400"/>
      </w:pPr>
      <w:rPr>
        <w:rFonts w:ascii="Wingdings" w:hAnsi="Wingdings" w:hint="default"/>
      </w:rPr>
    </w:lvl>
    <w:lvl w:ilvl="4" w:tplc="04090003" w:tentative="1">
      <w:start w:val="1"/>
      <w:numFmt w:val="bullet"/>
      <w:lvlText w:val=""/>
      <w:lvlJc w:val="left"/>
      <w:pPr>
        <w:ind w:left="2992" w:hanging="400"/>
      </w:pPr>
      <w:rPr>
        <w:rFonts w:ascii="Wingdings" w:hAnsi="Wingdings" w:hint="default"/>
      </w:rPr>
    </w:lvl>
    <w:lvl w:ilvl="5" w:tplc="04090005" w:tentative="1">
      <w:start w:val="1"/>
      <w:numFmt w:val="bullet"/>
      <w:lvlText w:val=""/>
      <w:lvlJc w:val="left"/>
      <w:pPr>
        <w:ind w:left="3392" w:hanging="400"/>
      </w:pPr>
      <w:rPr>
        <w:rFonts w:ascii="Wingdings" w:hAnsi="Wingdings" w:hint="default"/>
      </w:rPr>
    </w:lvl>
    <w:lvl w:ilvl="6" w:tplc="04090001" w:tentative="1">
      <w:start w:val="1"/>
      <w:numFmt w:val="bullet"/>
      <w:lvlText w:val=""/>
      <w:lvlJc w:val="left"/>
      <w:pPr>
        <w:ind w:left="3792" w:hanging="400"/>
      </w:pPr>
      <w:rPr>
        <w:rFonts w:ascii="Wingdings" w:hAnsi="Wingdings" w:hint="default"/>
      </w:rPr>
    </w:lvl>
    <w:lvl w:ilvl="7" w:tplc="04090003" w:tentative="1">
      <w:start w:val="1"/>
      <w:numFmt w:val="bullet"/>
      <w:lvlText w:val=""/>
      <w:lvlJc w:val="left"/>
      <w:pPr>
        <w:ind w:left="4192" w:hanging="400"/>
      </w:pPr>
      <w:rPr>
        <w:rFonts w:ascii="Wingdings" w:hAnsi="Wingdings" w:hint="default"/>
      </w:rPr>
    </w:lvl>
    <w:lvl w:ilvl="8" w:tplc="04090005" w:tentative="1">
      <w:start w:val="1"/>
      <w:numFmt w:val="bullet"/>
      <w:lvlText w:val=""/>
      <w:lvlJc w:val="left"/>
      <w:pPr>
        <w:ind w:left="4592" w:hanging="400"/>
      </w:pPr>
      <w:rPr>
        <w:rFonts w:ascii="Wingdings" w:hAnsi="Wingdings" w:hint="default"/>
      </w:rPr>
    </w:lvl>
  </w:abstractNum>
  <w:abstractNum w:abstractNumId="21"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2" w15:restartNumberingAfterBreak="0">
    <w:nsid w:val="6CB11FC1"/>
    <w:multiLevelType w:val="hybridMultilevel"/>
    <w:tmpl w:val="ED58F55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E4D130E"/>
    <w:multiLevelType w:val="hybridMultilevel"/>
    <w:tmpl w:val="470863AE"/>
    <w:lvl w:ilvl="0" w:tplc="9864A2AA">
      <w:start w:val="1"/>
      <w:numFmt w:val="decimal"/>
      <w:lvlText w:val="%1."/>
      <w:lvlJc w:val="left"/>
      <w:pPr>
        <w:ind w:left="422" w:hanging="360"/>
      </w:pPr>
      <w:rPr>
        <w:rFonts w:ascii="Times New Roman" w:hAnsi="Times New Roman" w:cs="Times New Roman" w:hint="default"/>
      </w:rPr>
    </w:lvl>
    <w:lvl w:ilvl="1" w:tplc="04090019" w:tentative="1">
      <w:start w:val="1"/>
      <w:numFmt w:val="upperLetter"/>
      <w:lvlText w:val="%2."/>
      <w:lvlJc w:val="left"/>
      <w:pPr>
        <w:ind w:left="862" w:hanging="400"/>
      </w:pPr>
    </w:lvl>
    <w:lvl w:ilvl="2" w:tplc="0409001B" w:tentative="1">
      <w:start w:val="1"/>
      <w:numFmt w:val="lowerRoman"/>
      <w:lvlText w:val="%3."/>
      <w:lvlJc w:val="right"/>
      <w:pPr>
        <w:ind w:left="1262" w:hanging="400"/>
      </w:pPr>
    </w:lvl>
    <w:lvl w:ilvl="3" w:tplc="0409000F" w:tentative="1">
      <w:start w:val="1"/>
      <w:numFmt w:val="decimal"/>
      <w:lvlText w:val="%4."/>
      <w:lvlJc w:val="left"/>
      <w:pPr>
        <w:ind w:left="1662" w:hanging="400"/>
      </w:pPr>
    </w:lvl>
    <w:lvl w:ilvl="4" w:tplc="04090019" w:tentative="1">
      <w:start w:val="1"/>
      <w:numFmt w:val="upperLetter"/>
      <w:lvlText w:val="%5."/>
      <w:lvlJc w:val="left"/>
      <w:pPr>
        <w:ind w:left="2062" w:hanging="400"/>
      </w:pPr>
    </w:lvl>
    <w:lvl w:ilvl="5" w:tplc="0409001B" w:tentative="1">
      <w:start w:val="1"/>
      <w:numFmt w:val="lowerRoman"/>
      <w:lvlText w:val="%6."/>
      <w:lvlJc w:val="right"/>
      <w:pPr>
        <w:ind w:left="2462" w:hanging="400"/>
      </w:pPr>
    </w:lvl>
    <w:lvl w:ilvl="6" w:tplc="0409000F" w:tentative="1">
      <w:start w:val="1"/>
      <w:numFmt w:val="decimal"/>
      <w:lvlText w:val="%7."/>
      <w:lvlJc w:val="left"/>
      <w:pPr>
        <w:ind w:left="2862" w:hanging="400"/>
      </w:pPr>
    </w:lvl>
    <w:lvl w:ilvl="7" w:tplc="04090019" w:tentative="1">
      <w:start w:val="1"/>
      <w:numFmt w:val="upperLetter"/>
      <w:lvlText w:val="%8."/>
      <w:lvlJc w:val="left"/>
      <w:pPr>
        <w:ind w:left="3262" w:hanging="400"/>
      </w:pPr>
    </w:lvl>
    <w:lvl w:ilvl="8" w:tplc="0409001B" w:tentative="1">
      <w:start w:val="1"/>
      <w:numFmt w:val="lowerRoman"/>
      <w:lvlText w:val="%9."/>
      <w:lvlJc w:val="right"/>
      <w:pPr>
        <w:ind w:left="3662" w:hanging="400"/>
      </w:pPr>
    </w:lvl>
  </w:abstractNum>
  <w:abstractNum w:abstractNumId="2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0"/>
  </w:num>
  <w:num w:numId="3">
    <w:abstractNumId w:val="12"/>
  </w:num>
  <w:num w:numId="4">
    <w:abstractNumId w:val="26"/>
  </w:num>
  <w:num w:numId="5">
    <w:abstractNumId w:val="13"/>
  </w:num>
  <w:num w:numId="6">
    <w:abstractNumId w:val="24"/>
  </w:num>
  <w:num w:numId="7">
    <w:abstractNumId w:val="8"/>
  </w:num>
  <w:num w:numId="8">
    <w:abstractNumId w:val="21"/>
  </w:num>
  <w:num w:numId="9">
    <w:abstractNumId w:val="23"/>
  </w:num>
  <w:num w:numId="10">
    <w:abstractNumId w:val="6"/>
  </w:num>
  <w:num w:numId="11">
    <w:abstractNumId w:val="1"/>
  </w:num>
  <w:num w:numId="12">
    <w:abstractNumId w:val="17"/>
  </w:num>
  <w:num w:numId="13">
    <w:abstractNumId w:val="18"/>
  </w:num>
  <w:num w:numId="14">
    <w:abstractNumId w:val="22"/>
  </w:num>
  <w:num w:numId="15">
    <w:abstractNumId w:val="15"/>
  </w:num>
  <w:num w:numId="16">
    <w:abstractNumId w:val="20"/>
  </w:num>
  <w:num w:numId="17">
    <w:abstractNumId w:val="16"/>
  </w:num>
  <w:num w:numId="18">
    <w:abstractNumId w:val="9"/>
  </w:num>
  <w:num w:numId="19">
    <w:abstractNumId w:val="25"/>
  </w:num>
  <w:num w:numId="20">
    <w:abstractNumId w:val="2"/>
  </w:num>
  <w:num w:numId="21">
    <w:abstractNumId w:val="14"/>
  </w:num>
  <w:num w:numId="22">
    <w:abstractNumId w:val="5"/>
  </w:num>
  <w:num w:numId="23">
    <w:abstractNumId w:val="3"/>
  </w:num>
  <w:num w:numId="24">
    <w:abstractNumId w:val="10"/>
  </w:num>
  <w:num w:numId="25">
    <w:abstractNumId w:val="4"/>
  </w:num>
  <w:num w:numId="26">
    <w:abstractNumId w:val="7"/>
  </w:num>
  <w:num w:numId="27">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0E16"/>
    <w:rsid w:val="00001077"/>
    <w:rsid w:val="0000123E"/>
    <w:rsid w:val="0000206A"/>
    <w:rsid w:val="00002446"/>
    <w:rsid w:val="000029BF"/>
    <w:rsid w:val="00002AD4"/>
    <w:rsid w:val="00002EF2"/>
    <w:rsid w:val="00003849"/>
    <w:rsid w:val="00003CA4"/>
    <w:rsid w:val="00003D4F"/>
    <w:rsid w:val="00004350"/>
    <w:rsid w:val="000043BC"/>
    <w:rsid w:val="00004885"/>
    <w:rsid w:val="00006320"/>
    <w:rsid w:val="00006619"/>
    <w:rsid w:val="00006759"/>
    <w:rsid w:val="00006764"/>
    <w:rsid w:val="00006864"/>
    <w:rsid w:val="00006DD5"/>
    <w:rsid w:val="0000701D"/>
    <w:rsid w:val="00007D49"/>
    <w:rsid w:val="000101E6"/>
    <w:rsid w:val="000107D7"/>
    <w:rsid w:val="00010BDB"/>
    <w:rsid w:val="00010DFA"/>
    <w:rsid w:val="00010E68"/>
    <w:rsid w:val="000115EF"/>
    <w:rsid w:val="0001191C"/>
    <w:rsid w:val="00011A28"/>
    <w:rsid w:val="0001208A"/>
    <w:rsid w:val="0001311A"/>
    <w:rsid w:val="00013346"/>
    <w:rsid w:val="000134DD"/>
    <w:rsid w:val="0001366B"/>
    <w:rsid w:val="00013814"/>
    <w:rsid w:val="00013DFD"/>
    <w:rsid w:val="00013EEB"/>
    <w:rsid w:val="00014846"/>
    <w:rsid w:val="000149D5"/>
    <w:rsid w:val="00014D07"/>
    <w:rsid w:val="00014E5A"/>
    <w:rsid w:val="0001508C"/>
    <w:rsid w:val="00015508"/>
    <w:rsid w:val="000158EA"/>
    <w:rsid w:val="0001763D"/>
    <w:rsid w:val="00017691"/>
    <w:rsid w:val="00017D04"/>
    <w:rsid w:val="00017FB9"/>
    <w:rsid w:val="00020372"/>
    <w:rsid w:val="0002069F"/>
    <w:rsid w:val="000208AD"/>
    <w:rsid w:val="00020FCF"/>
    <w:rsid w:val="000213F6"/>
    <w:rsid w:val="0002169E"/>
    <w:rsid w:val="000218A4"/>
    <w:rsid w:val="000219F3"/>
    <w:rsid w:val="00021FC6"/>
    <w:rsid w:val="0002265B"/>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A6"/>
    <w:rsid w:val="000354E5"/>
    <w:rsid w:val="00035588"/>
    <w:rsid w:val="000358D3"/>
    <w:rsid w:val="000365FE"/>
    <w:rsid w:val="00036F96"/>
    <w:rsid w:val="000373BB"/>
    <w:rsid w:val="000373D2"/>
    <w:rsid w:val="000376D1"/>
    <w:rsid w:val="00037B0F"/>
    <w:rsid w:val="00037B8B"/>
    <w:rsid w:val="00037D0D"/>
    <w:rsid w:val="00037DFD"/>
    <w:rsid w:val="00037E05"/>
    <w:rsid w:val="00037FA8"/>
    <w:rsid w:val="000402DB"/>
    <w:rsid w:val="00040402"/>
    <w:rsid w:val="00040555"/>
    <w:rsid w:val="000408EB"/>
    <w:rsid w:val="00042897"/>
    <w:rsid w:val="00042A60"/>
    <w:rsid w:val="00042EDA"/>
    <w:rsid w:val="000433D7"/>
    <w:rsid w:val="000438F3"/>
    <w:rsid w:val="00043C90"/>
    <w:rsid w:val="00043E77"/>
    <w:rsid w:val="00044419"/>
    <w:rsid w:val="00044656"/>
    <w:rsid w:val="00044FDE"/>
    <w:rsid w:val="00045246"/>
    <w:rsid w:val="000452F9"/>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D06"/>
    <w:rsid w:val="0005438D"/>
    <w:rsid w:val="00054BB9"/>
    <w:rsid w:val="00055C22"/>
    <w:rsid w:val="00055FBE"/>
    <w:rsid w:val="000560CD"/>
    <w:rsid w:val="0005688D"/>
    <w:rsid w:val="00056D8C"/>
    <w:rsid w:val="0005737F"/>
    <w:rsid w:val="00057BB0"/>
    <w:rsid w:val="0006000D"/>
    <w:rsid w:val="0006022F"/>
    <w:rsid w:val="000605A3"/>
    <w:rsid w:val="000606D8"/>
    <w:rsid w:val="00060B6C"/>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08A"/>
    <w:rsid w:val="00065781"/>
    <w:rsid w:val="000657A7"/>
    <w:rsid w:val="0006597A"/>
    <w:rsid w:val="000661D3"/>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D5"/>
    <w:rsid w:val="00074DE0"/>
    <w:rsid w:val="00074ED8"/>
    <w:rsid w:val="00075BE9"/>
    <w:rsid w:val="00076058"/>
    <w:rsid w:val="000770A6"/>
    <w:rsid w:val="0007793F"/>
    <w:rsid w:val="00077A66"/>
    <w:rsid w:val="00077A82"/>
    <w:rsid w:val="00080BED"/>
    <w:rsid w:val="0008113D"/>
    <w:rsid w:val="00081444"/>
    <w:rsid w:val="00081552"/>
    <w:rsid w:val="000815D5"/>
    <w:rsid w:val="000819ED"/>
    <w:rsid w:val="00081C2D"/>
    <w:rsid w:val="000820A0"/>
    <w:rsid w:val="00082459"/>
    <w:rsid w:val="0008253E"/>
    <w:rsid w:val="00082573"/>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B41"/>
    <w:rsid w:val="00093C42"/>
    <w:rsid w:val="00093FC0"/>
    <w:rsid w:val="00094191"/>
    <w:rsid w:val="0009436B"/>
    <w:rsid w:val="00094453"/>
    <w:rsid w:val="0009492E"/>
    <w:rsid w:val="00094AC6"/>
    <w:rsid w:val="00094C69"/>
    <w:rsid w:val="00094F67"/>
    <w:rsid w:val="00095738"/>
    <w:rsid w:val="00095778"/>
    <w:rsid w:val="000957E8"/>
    <w:rsid w:val="00095AE6"/>
    <w:rsid w:val="000965C3"/>
    <w:rsid w:val="00096668"/>
    <w:rsid w:val="00096BDC"/>
    <w:rsid w:val="000975C7"/>
    <w:rsid w:val="00097E76"/>
    <w:rsid w:val="000A0150"/>
    <w:rsid w:val="000A0A3D"/>
    <w:rsid w:val="000A0D45"/>
    <w:rsid w:val="000A129B"/>
    <w:rsid w:val="000A14B6"/>
    <w:rsid w:val="000A14C3"/>
    <w:rsid w:val="000A1CDE"/>
    <w:rsid w:val="000A2184"/>
    <w:rsid w:val="000A2578"/>
    <w:rsid w:val="000A3977"/>
    <w:rsid w:val="000A3AD8"/>
    <w:rsid w:val="000A4FEB"/>
    <w:rsid w:val="000A5250"/>
    <w:rsid w:val="000A57B4"/>
    <w:rsid w:val="000A5803"/>
    <w:rsid w:val="000A5F1C"/>
    <w:rsid w:val="000A6022"/>
    <w:rsid w:val="000A6153"/>
    <w:rsid w:val="000A64A8"/>
    <w:rsid w:val="000A64AB"/>
    <w:rsid w:val="000A651A"/>
    <w:rsid w:val="000A782C"/>
    <w:rsid w:val="000A7958"/>
    <w:rsid w:val="000A7A30"/>
    <w:rsid w:val="000A7CDA"/>
    <w:rsid w:val="000A7E4C"/>
    <w:rsid w:val="000A7EF0"/>
    <w:rsid w:val="000B00CE"/>
    <w:rsid w:val="000B0538"/>
    <w:rsid w:val="000B06A4"/>
    <w:rsid w:val="000B0F6A"/>
    <w:rsid w:val="000B1266"/>
    <w:rsid w:val="000B268E"/>
    <w:rsid w:val="000B2DBC"/>
    <w:rsid w:val="000B3C47"/>
    <w:rsid w:val="000B3F73"/>
    <w:rsid w:val="000B403C"/>
    <w:rsid w:val="000B472B"/>
    <w:rsid w:val="000B4C10"/>
    <w:rsid w:val="000B59C4"/>
    <w:rsid w:val="000B5A58"/>
    <w:rsid w:val="000B5B4D"/>
    <w:rsid w:val="000B5C84"/>
    <w:rsid w:val="000B5F8E"/>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AE6"/>
    <w:rsid w:val="000C3DAF"/>
    <w:rsid w:val="000C41C1"/>
    <w:rsid w:val="000C439D"/>
    <w:rsid w:val="000C43D2"/>
    <w:rsid w:val="000C48DF"/>
    <w:rsid w:val="000C4B16"/>
    <w:rsid w:val="000C4BDD"/>
    <w:rsid w:val="000C51B3"/>
    <w:rsid w:val="000C5CE9"/>
    <w:rsid w:val="000C661C"/>
    <w:rsid w:val="000C6642"/>
    <w:rsid w:val="000C6DD4"/>
    <w:rsid w:val="000C6E70"/>
    <w:rsid w:val="000C7119"/>
    <w:rsid w:val="000C71A4"/>
    <w:rsid w:val="000C7345"/>
    <w:rsid w:val="000C73EF"/>
    <w:rsid w:val="000C75EE"/>
    <w:rsid w:val="000D0027"/>
    <w:rsid w:val="000D07FD"/>
    <w:rsid w:val="000D0A68"/>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65D"/>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46F3"/>
    <w:rsid w:val="000E4A39"/>
    <w:rsid w:val="000E5B23"/>
    <w:rsid w:val="000E6068"/>
    <w:rsid w:val="000E61FD"/>
    <w:rsid w:val="000E6730"/>
    <w:rsid w:val="000E6924"/>
    <w:rsid w:val="000E6AD0"/>
    <w:rsid w:val="000E71AE"/>
    <w:rsid w:val="000E72C6"/>
    <w:rsid w:val="000F0BD5"/>
    <w:rsid w:val="000F0D46"/>
    <w:rsid w:val="000F14F2"/>
    <w:rsid w:val="000F17E0"/>
    <w:rsid w:val="000F20BF"/>
    <w:rsid w:val="000F22DF"/>
    <w:rsid w:val="000F27E0"/>
    <w:rsid w:val="000F294B"/>
    <w:rsid w:val="000F2A88"/>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176"/>
    <w:rsid w:val="000F74AE"/>
    <w:rsid w:val="000F7EA8"/>
    <w:rsid w:val="001000BD"/>
    <w:rsid w:val="00101167"/>
    <w:rsid w:val="001024AE"/>
    <w:rsid w:val="001028F6"/>
    <w:rsid w:val="00102F89"/>
    <w:rsid w:val="00103104"/>
    <w:rsid w:val="00104089"/>
    <w:rsid w:val="00104512"/>
    <w:rsid w:val="001046AF"/>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A10"/>
    <w:rsid w:val="00113DC3"/>
    <w:rsid w:val="00113FF1"/>
    <w:rsid w:val="001141D3"/>
    <w:rsid w:val="00114B0E"/>
    <w:rsid w:val="00114F6E"/>
    <w:rsid w:val="00116315"/>
    <w:rsid w:val="00116F59"/>
    <w:rsid w:val="001177DD"/>
    <w:rsid w:val="0011780B"/>
    <w:rsid w:val="00117FDC"/>
    <w:rsid w:val="00120030"/>
    <w:rsid w:val="001202F2"/>
    <w:rsid w:val="00120E71"/>
    <w:rsid w:val="001212CC"/>
    <w:rsid w:val="001214AC"/>
    <w:rsid w:val="00121D20"/>
    <w:rsid w:val="00121F74"/>
    <w:rsid w:val="001224E5"/>
    <w:rsid w:val="001226B4"/>
    <w:rsid w:val="00122BDA"/>
    <w:rsid w:val="00122D2B"/>
    <w:rsid w:val="00122DE9"/>
    <w:rsid w:val="001240CA"/>
    <w:rsid w:val="001240FE"/>
    <w:rsid w:val="0012464A"/>
    <w:rsid w:val="001249E3"/>
    <w:rsid w:val="00125744"/>
    <w:rsid w:val="001258F3"/>
    <w:rsid w:val="00125B8A"/>
    <w:rsid w:val="00125C11"/>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705"/>
    <w:rsid w:val="00135982"/>
    <w:rsid w:val="00135B95"/>
    <w:rsid w:val="00136BE7"/>
    <w:rsid w:val="00136CBF"/>
    <w:rsid w:val="00136CF1"/>
    <w:rsid w:val="00136DAF"/>
    <w:rsid w:val="00136E21"/>
    <w:rsid w:val="00136F5F"/>
    <w:rsid w:val="001370B7"/>
    <w:rsid w:val="0013721B"/>
    <w:rsid w:val="001372B8"/>
    <w:rsid w:val="001372BD"/>
    <w:rsid w:val="001374BE"/>
    <w:rsid w:val="00137B3E"/>
    <w:rsid w:val="00140AC9"/>
    <w:rsid w:val="00140DA9"/>
    <w:rsid w:val="00140EF1"/>
    <w:rsid w:val="001411B8"/>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6E10"/>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3DCB"/>
    <w:rsid w:val="00154078"/>
    <w:rsid w:val="00154FB0"/>
    <w:rsid w:val="001550A6"/>
    <w:rsid w:val="00155299"/>
    <w:rsid w:val="001553C4"/>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CD7"/>
    <w:rsid w:val="00184F6B"/>
    <w:rsid w:val="00185A5D"/>
    <w:rsid w:val="00185E35"/>
    <w:rsid w:val="00186015"/>
    <w:rsid w:val="00187274"/>
    <w:rsid w:val="00190A87"/>
    <w:rsid w:val="00190F78"/>
    <w:rsid w:val="00191836"/>
    <w:rsid w:val="0019194A"/>
    <w:rsid w:val="00191F76"/>
    <w:rsid w:val="001922FF"/>
    <w:rsid w:val="001923EA"/>
    <w:rsid w:val="00192B14"/>
    <w:rsid w:val="00192CEB"/>
    <w:rsid w:val="00192D65"/>
    <w:rsid w:val="00192E59"/>
    <w:rsid w:val="00192FB7"/>
    <w:rsid w:val="00192FE3"/>
    <w:rsid w:val="001931CB"/>
    <w:rsid w:val="00193A6E"/>
    <w:rsid w:val="00193C48"/>
    <w:rsid w:val="00193D8E"/>
    <w:rsid w:val="00193E42"/>
    <w:rsid w:val="00194731"/>
    <w:rsid w:val="00194D29"/>
    <w:rsid w:val="00195091"/>
    <w:rsid w:val="001951C2"/>
    <w:rsid w:val="00195570"/>
    <w:rsid w:val="001955C8"/>
    <w:rsid w:val="00195951"/>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39B"/>
    <w:rsid w:val="001B058F"/>
    <w:rsid w:val="001B062F"/>
    <w:rsid w:val="001B0865"/>
    <w:rsid w:val="001B1185"/>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BB"/>
    <w:rsid w:val="001B7C11"/>
    <w:rsid w:val="001B7F70"/>
    <w:rsid w:val="001C0710"/>
    <w:rsid w:val="001C0F5C"/>
    <w:rsid w:val="001C17A9"/>
    <w:rsid w:val="001C1938"/>
    <w:rsid w:val="001C1C10"/>
    <w:rsid w:val="001C2004"/>
    <w:rsid w:val="001C271D"/>
    <w:rsid w:val="001C271E"/>
    <w:rsid w:val="001C2CF4"/>
    <w:rsid w:val="001C3BCA"/>
    <w:rsid w:val="001C43B3"/>
    <w:rsid w:val="001C4446"/>
    <w:rsid w:val="001C4512"/>
    <w:rsid w:val="001C474E"/>
    <w:rsid w:val="001C4C59"/>
    <w:rsid w:val="001C5285"/>
    <w:rsid w:val="001C556B"/>
    <w:rsid w:val="001C6805"/>
    <w:rsid w:val="001C710D"/>
    <w:rsid w:val="001C726B"/>
    <w:rsid w:val="001D04C5"/>
    <w:rsid w:val="001D070E"/>
    <w:rsid w:val="001D0FA9"/>
    <w:rsid w:val="001D109C"/>
    <w:rsid w:val="001D12E9"/>
    <w:rsid w:val="001D18FA"/>
    <w:rsid w:val="001D1E04"/>
    <w:rsid w:val="001D2308"/>
    <w:rsid w:val="001D233D"/>
    <w:rsid w:val="001D243B"/>
    <w:rsid w:val="001D2703"/>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642"/>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24A"/>
    <w:rsid w:val="001F643D"/>
    <w:rsid w:val="001F6AC5"/>
    <w:rsid w:val="001F6D46"/>
    <w:rsid w:val="001F7282"/>
    <w:rsid w:val="001F72A4"/>
    <w:rsid w:val="001F7403"/>
    <w:rsid w:val="001F78B6"/>
    <w:rsid w:val="0020033D"/>
    <w:rsid w:val="002007CD"/>
    <w:rsid w:val="00200A8A"/>
    <w:rsid w:val="00200E8E"/>
    <w:rsid w:val="00201370"/>
    <w:rsid w:val="00201805"/>
    <w:rsid w:val="00201856"/>
    <w:rsid w:val="00202516"/>
    <w:rsid w:val="00202807"/>
    <w:rsid w:val="00202FD8"/>
    <w:rsid w:val="0020404D"/>
    <w:rsid w:val="0020622D"/>
    <w:rsid w:val="00206371"/>
    <w:rsid w:val="00207188"/>
    <w:rsid w:val="002072B8"/>
    <w:rsid w:val="00207393"/>
    <w:rsid w:val="00207551"/>
    <w:rsid w:val="00207643"/>
    <w:rsid w:val="00207751"/>
    <w:rsid w:val="0020778A"/>
    <w:rsid w:val="00210653"/>
    <w:rsid w:val="00210A68"/>
    <w:rsid w:val="00210BC1"/>
    <w:rsid w:val="00210F6F"/>
    <w:rsid w:val="002112B1"/>
    <w:rsid w:val="0021134A"/>
    <w:rsid w:val="00211387"/>
    <w:rsid w:val="00211C3F"/>
    <w:rsid w:val="00212053"/>
    <w:rsid w:val="00212730"/>
    <w:rsid w:val="00212CEE"/>
    <w:rsid w:val="00213174"/>
    <w:rsid w:val="00213D43"/>
    <w:rsid w:val="002144A6"/>
    <w:rsid w:val="0021484E"/>
    <w:rsid w:val="00214AA2"/>
    <w:rsid w:val="0021535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573"/>
    <w:rsid w:val="0022368A"/>
    <w:rsid w:val="00224082"/>
    <w:rsid w:val="00224174"/>
    <w:rsid w:val="00224380"/>
    <w:rsid w:val="00224A97"/>
    <w:rsid w:val="00224D8C"/>
    <w:rsid w:val="00224FBA"/>
    <w:rsid w:val="002250CF"/>
    <w:rsid w:val="00225104"/>
    <w:rsid w:val="0022510B"/>
    <w:rsid w:val="002259A7"/>
    <w:rsid w:val="002259B9"/>
    <w:rsid w:val="00225F97"/>
    <w:rsid w:val="002271EC"/>
    <w:rsid w:val="00227BFC"/>
    <w:rsid w:val="00230908"/>
    <w:rsid w:val="00230C26"/>
    <w:rsid w:val="00230FD8"/>
    <w:rsid w:val="002313B2"/>
    <w:rsid w:val="0023166D"/>
    <w:rsid w:val="002316EE"/>
    <w:rsid w:val="00231C70"/>
    <w:rsid w:val="002325DC"/>
    <w:rsid w:val="002338D8"/>
    <w:rsid w:val="00233F0E"/>
    <w:rsid w:val="00233F52"/>
    <w:rsid w:val="00235626"/>
    <w:rsid w:val="00235804"/>
    <w:rsid w:val="002358AB"/>
    <w:rsid w:val="00235EDD"/>
    <w:rsid w:val="00236380"/>
    <w:rsid w:val="00236712"/>
    <w:rsid w:val="00236991"/>
    <w:rsid w:val="00236A4F"/>
    <w:rsid w:val="00236ACC"/>
    <w:rsid w:val="00236B45"/>
    <w:rsid w:val="00236CF0"/>
    <w:rsid w:val="00236F29"/>
    <w:rsid w:val="00237168"/>
    <w:rsid w:val="002375A1"/>
    <w:rsid w:val="00237E54"/>
    <w:rsid w:val="00240805"/>
    <w:rsid w:val="00240A42"/>
    <w:rsid w:val="00240C55"/>
    <w:rsid w:val="00240EEB"/>
    <w:rsid w:val="00241393"/>
    <w:rsid w:val="002417BD"/>
    <w:rsid w:val="0024195B"/>
    <w:rsid w:val="00241982"/>
    <w:rsid w:val="00241AA8"/>
    <w:rsid w:val="0024286C"/>
    <w:rsid w:val="002431BD"/>
    <w:rsid w:val="00243C7A"/>
    <w:rsid w:val="00244419"/>
    <w:rsid w:val="00244B2E"/>
    <w:rsid w:val="00245664"/>
    <w:rsid w:val="00245F62"/>
    <w:rsid w:val="00246C12"/>
    <w:rsid w:val="00246E73"/>
    <w:rsid w:val="0024735B"/>
    <w:rsid w:val="0024793C"/>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0BE"/>
    <w:rsid w:val="002561C6"/>
    <w:rsid w:val="00256758"/>
    <w:rsid w:val="00256D06"/>
    <w:rsid w:val="00257711"/>
    <w:rsid w:val="002578A7"/>
    <w:rsid w:val="00257AE3"/>
    <w:rsid w:val="00257E62"/>
    <w:rsid w:val="0026010C"/>
    <w:rsid w:val="00260BDC"/>
    <w:rsid w:val="00260C0B"/>
    <w:rsid w:val="00260FC0"/>
    <w:rsid w:val="002611E8"/>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89A"/>
    <w:rsid w:val="00273B23"/>
    <w:rsid w:val="0027476A"/>
    <w:rsid w:val="00274D35"/>
    <w:rsid w:val="00275382"/>
    <w:rsid w:val="0027540E"/>
    <w:rsid w:val="00275BBC"/>
    <w:rsid w:val="002778A2"/>
    <w:rsid w:val="002803B2"/>
    <w:rsid w:val="00280679"/>
    <w:rsid w:val="002812B1"/>
    <w:rsid w:val="0028191B"/>
    <w:rsid w:val="00281F1D"/>
    <w:rsid w:val="002826EF"/>
    <w:rsid w:val="0028295B"/>
    <w:rsid w:val="00282BBC"/>
    <w:rsid w:val="00282E07"/>
    <w:rsid w:val="0028328A"/>
    <w:rsid w:val="00283653"/>
    <w:rsid w:val="002839C4"/>
    <w:rsid w:val="00283B7F"/>
    <w:rsid w:val="002843FC"/>
    <w:rsid w:val="00284637"/>
    <w:rsid w:val="00284A42"/>
    <w:rsid w:val="00284E67"/>
    <w:rsid w:val="0028558B"/>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3171"/>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10EC"/>
    <w:rsid w:val="002B1579"/>
    <w:rsid w:val="002B1A55"/>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72A"/>
    <w:rsid w:val="002C4C7B"/>
    <w:rsid w:val="002C4E64"/>
    <w:rsid w:val="002C52F8"/>
    <w:rsid w:val="002C5A8F"/>
    <w:rsid w:val="002C5EED"/>
    <w:rsid w:val="002C686C"/>
    <w:rsid w:val="002C6C74"/>
    <w:rsid w:val="002C72A3"/>
    <w:rsid w:val="002C75B8"/>
    <w:rsid w:val="002C78C9"/>
    <w:rsid w:val="002C78D5"/>
    <w:rsid w:val="002C7CCC"/>
    <w:rsid w:val="002C7DB8"/>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0EB8"/>
    <w:rsid w:val="002E1151"/>
    <w:rsid w:val="002E128A"/>
    <w:rsid w:val="002E18DF"/>
    <w:rsid w:val="002E2F9D"/>
    <w:rsid w:val="002E3753"/>
    <w:rsid w:val="002E39A4"/>
    <w:rsid w:val="002E3B89"/>
    <w:rsid w:val="002E487F"/>
    <w:rsid w:val="002E4DF1"/>
    <w:rsid w:val="002E4E3B"/>
    <w:rsid w:val="002E50B8"/>
    <w:rsid w:val="002E554F"/>
    <w:rsid w:val="002E5568"/>
    <w:rsid w:val="002E574F"/>
    <w:rsid w:val="002E590F"/>
    <w:rsid w:val="002E5DB7"/>
    <w:rsid w:val="002E6A8F"/>
    <w:rsid w:val="002E7D3E"/>
    <w:rsid w:val="002E7DD8"/>
    <w:rsid w:val="002F073E"/>
    <w:rsid w:val="002F0747"/>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D5C"/>
    <w:rsid w:val="002F712E"/>
    <w:rsid w:val="002F7465"/>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C6"/>
    <w:rsid w:val="00302ACA"/>
    <w:rsid w:val="00302E14"/>
    <w:rsid w:val="00303705"/>
    <w:rsid w:val="003037CE"/>
    <w:rsid w:val="00303A9A"/>
    <w:rsid w:val="003041C7"/>
    <w:rsid w:val="003043FD"/>
    <w:rsid w:val="003046FC"/>
    <w:rsid w:val="00304820"/>
    <w:rsid w:val="00304D58"/>
    <w:rsid w:val="00305053"/>
    <w:rsid w:val="0030518E"/>
    <w:rsid w:val="003052FC"/>
    <w:rsid w:val="0030552C"/>
    <w:rsid w:val="00305A66"/>
    <w:rsid w:val="00305D9F"/>
    <w:rsid w:val="00305DC1"/>
    <w:rsid w:val="0030685C"/>
    <w:rsid w:val="003069A6"/>
    <w:rsid w:val="00306A72"/>
    <w:rsid w:val="003079CD"/>
    <w:rsid w:val="003102DA"/>
    <w:rsid w:val="0031084C"/>
    <w:rsid w:val="00310BED"/>
    <w:rsid w:val="00310F2A"/>
    <w:rsid w:val="0031136F"/>
    <w:rsid w:val="0031199E"/>
    <w:rsid w:val="00311C5A"/>
    <w:rsid w:val="0031242A"/>
    <w:rsid w:val="00312668"/>
    <w:rsid w:val="00312AB3"/>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06E"/>
    <w:rsid w:val="0031762F"/>
    <w:rsid w:val="003177F0"/>
    <w:rsid w:val="00317855"/>
    <w:rsid w:val="00317C43"/>
    <w:rsid w:val="00317E6E"/>
    <w:rsid w:val="003203BA"/>
    <w:rsid w:val="00320D3A"/>
    <w:rsid w:val="00321356"/>
    <w:rsid w:val="00321C8A"/>
    <w:rsid w:val="00321E55"/>
    <w:rsid w:val="003225CF"/>
    <w:rsid w:val="003225DE"/>
    <w:rsid w:val="003238C7"/>
    <w:rsid w:val="00323C19"/>
    <w:rsid w:val="003243BE"/>
    <w:rsid w:val="00325011"/>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FC9"/>
    <w:rsid w:val="00346104"/>
    <w:rsid w:val="00346EA6"/>
    <w:rsid w:val="00347625"/>
    <w:rsid w:val="003479A0"/>
    <w:rsid w:val="00347A79"/>
    <w:rsid w:val="00347C68"/>
    <w:rsid w:val="00347F68"/>
    <w:rsid w:val="00350174"/>
    <w:rsid w:val="0035055C"/>
    <w:rsid w:val="0035061B"/>
    <w:rsid w:val="00350BEF"/>
    <w:rsid w:val="00350C75"/>
    <w:rsid w:val="00350CF0"/>
    <w:rsid w:val="0035137D"/>
    <w:rsid w:val="00351A55"/>
    <w:rsid w:val="003527E7"/>
    <w:rsid w:val="00352BB3"/>
    <w:rsid w:val="003534B8"/>
    <w:rsid w:val="003535F9"/>
    <w:rsid w:val="00353680"/>
    <w:rsid w:val="0035378B"/>
    <w:rsid w:val="00353865"/>
    <w:rsid w:val="00353D5E"/>
    <w:rsid w:val="00353E32"/>
    <w:rsid w:val="00354646"/>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3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701E5"/>
    <w:rsid w:val="00370D03"/>
    <w:rsid w:val="003723FB"/>
    <w:rsid w:val="00372D10"/>
    <w:rsid w:val="0037324A"/>
    <w:rsid w:val="0037386B"/>
    <w:rsid w:val="003741BC"/>
    <w:rsid w:val="00374EBB"/>
    <w:rsid w:val="003756C3"/>
    <w:rsid w:val="00376165"/>
    <w:rsid w:val="00376407"/>
    <w:rsid w:val="00376933"/>
    <w:rsid w:val="003777A3"/>
    <w:rsid w:val="00380305"/>
    <w:rsid w:val="0038051E"/>
    <w:rsid w:val="00380D82"/>
    <w:rsid w:val="00382342"/>
    <w:rsid w:val="00382DFF"/>
    <w:rsid w:val="00382F19"/>
    <w:rsid w:val="00383114"/>
    <w:rsid w:val="00383A5E"/>
    <w:rsid w:val="00383CBC"/>
    <w:rsid w:val="003844A1"/>
    <w:rsid w:val="00384EDF"/>
    <w:rsid w:val="003852A2"/>
    <w:rsid w:val="0038534B"/>
    <w:rsid w:val="00386025"/>
    <w:rsid w:val="00386BED"/>
    <w:rsid w:val="00386E62"/>
    <w:rsid w:val="003872D9"/>
    <w:rsid w:val="0038787D"/>
    <w:rsid w:val="003878CD"/>
    <w:rsid w:val="0039024F"/>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97DF2"/>
    <w:rsid w:val="003A03EC"/>
    <w:rsid w:val="003A080C"/>
    <w:rsid w:val="003A0889"/>
    <w:rsid w:val="003A0DBA"/>
    <w:rsid w:val="003A15ED"/>
    <w:rsid w:val="003A16FC"/>
    <w:rsid w:val="003A191F"/>
    <w:rsid w:val="003A1B84"/>
    <w:rsid w:val="003A2480"/>
    <w:rsid w:val="003A263C"/>
    <w:rsid w:val="003A2749"/>
    <w:rsid w:val="003A27BC"/>
    <w:rsid w:val="003A2E6C"/>
    <w:rsid w:val="003A30F8"/>
    <w:rsid w:val="003A36D3"/>
    <w:rsid w:val="003A3814"/>
    <w:rsid w:val="003A3CD8"/>
    <w:rsid w:val="003A420B"/>
    <w:rsid w:val="003A44DE"/>
    <w:rsid w:val="003A45B4"/>
    <w:rsid w:val="003A5067"/>
    <w:rsid w:val="003A5DC9"/>
    <w:rsid w:val="003A6297"/>
    <w:rsid w:val="003A6815"/>
    <w:rsid w:val="003A689E"/>
    <w:rsid w:val="003A68B2"/>
    <w:rsid w:val="003A6D34"/>
    <w:rsid w:val="003A719D"/>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DF0"/>
    <w:rsid w:val="003B3F4B"/>
    <w:rsid w:val="003B421D"/>
    <w:rsid w:val="003B44FE"/>
    <w:rsid w:val="003B460D"/>
    <w:rsid w:val="003B47B3"/>
    <w:rsid w:val="003B490A"/>
    <w:rsid w:val="003B54B4"/>
    <w:rsid w:val="003B555C"/>
    <w:rsid w:val="003B556E"/>
    <w:rsid w:val="003B5684"/>
    <w:rsid w:val="003B5BE0"/>
    <w:rsid w:val="003B6B90"/>
    <w:rsid w:val="003B7867"/>
    <w:rsid w:val="003B7A52"/>
    <w:rsid w:val="003C00CB"/>
    <w:rsid w:val="003C025E"/>
    <w:rsid w:val="003C0641"/>
    <w:rsid w:val="003C0DB8"/>
    <w:rsid w:val="003C106F"/>
    <w:rsid w:val="003C14F5"/>
    <w:rsid w:val="003C24AD"/>
    <w:rsid w:val="003C2678"/>
    <w:rsid w:val="003C282B"/>
    <w:rsid w:val="003C28C9"/>
    <w:rsid w:val="003C29FD"/>
    <w:rsid w:val="003C2A6E"/>
    <w:rsid w:val="003C2A76"/>
    <w:rsid w:val="003C2CC5"/>
    <w:rsid w:val="003C3041"/>
    <w:rsid w:val="003C3440"/>
    <w:rsid w:val="003C3CB1"/>
    <w:rsid w:val="003C4129"/>
    <w:rsid w:val="003C48BC"/>
    <w:rsid w:val="003C4A2F"/>
    <w:rsid w:val="003C4B10"/>
    <w:rsid w:val="003C5967"/>
    <w:rsid w:val="003C5A1C"/>
    <w:rsid w:val="003C641D"/>
    <w:rsid w:val="003C65BB"/>
    <w:rsid w:val="003C7316"/>
    <w:rsid w:val="003C7CD6"/>
    <w:rsid w:val="003C7E7C"/>
    <w:rsid w:val="003D063B"/>
    <w:rsid w:val="003D0D91"/>
    <w:rsid w:val="003D1094"/>
    <w:rsid w:val="003D14C9"/>
    <w:rsid w:val="003D1708"/>
    <w:rsid w:val="003D1754"/>
    <w:rsid w:val="003D184A"/>
    <w:rsid w:val="003D187D"/>
    <w:rsid w:val="003D1B3A"/>
    <w:rsid w:val="003D1EED"/>
    <w:rsid w:val="003D2100"/>
    <w:rsid w:val="003D238A"/>
    <w:rsid w:val="003D2F69"/>
    <w:rsid w:val="003D3063"/>
    <w:rsid w:val="003D3578"/>
    <w:rsid w:val="003D392D"/>
    <w:rsid w:val="003D3D16"/>
    <w:rsid w:val="003D44F4"/>
    <w:rsid w:val="003D4F49"/>
    <w:rsid w:val="003D52B5"/>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2FAF"/>
    <w:rsid w:val="003E303B"/>
    <w:rsid w:val="003E36AE"/>
    <w:rsid w:val="003E37D0"/>
    <w:rsid w:val="003E382F"/>
    <w:rsid w:val="003E3B2C"/>
    <w:rsid w:val="003E3CC7"/>
    <w:rsid w:val="003E6B4F"/>
    <w:rsid w:val="003E7253"/>
    <w:rsid w:val="003E7599"/>
    <w:rsid w:val="003E7A58"/>
    <w:rsid w:val="003E7BEF"/>
    <w:rsid w:val="003E7F9D"/>
    <w:rsid w:val="003F00AB"/>
    <w:rsid w:val="003F00B5"/>
    <w:rsid w:val="003F023D"/>
    <w:rsid w:val="003F1572"/>
    <w:rsid w:val="003F1714"/>
    <w:rsid w:val="003F2995"/>
    <w:rsid w:val="003F2C23"/>
    <w:rsid w:val="003F2EA9"/>
    <w:rsid w:val="003F3784"/>
    <w:rsid w:val="003F3E31"/>
    <w:rsid w:val="003F3E56"/>
    <w:rsid w:val="003F4BC9"/>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0AD5"/>
    <w:rsid w:val="00401AFB"/>
    <w:rsid w:val="00401EBD"/>
    <w:rsid w:val="004024C8"/>
    <w:rsid w:val="0040262F"/>
    <w:rsid w:val="00402C31"/>
    <w:rsid w:val="004032B8"/>
    <w:rsid w:val="004033CB"/>
    <w:rsid w:val="0040343F"/>
    <w:rsid w:val="00403844"/>
    <w:rsid w:val="004038A6"/>
    <w:rsid w:val="00403EB3"/>
    <w:rsid w:val="00403EE5"/>
    <w:rsid w:val="00403F13"/>
    <w:rsid w:val="004046BC"/>
    <w:rsid w:val="004049B6"/>
    <w:rsid w:val="00404BBF"/>
    <w:rsid w:val="00405D13"/>
    <w:rsid w:val="004066A6"/>
    <w:rsid w:val="004066D0"/>
    <w:rsid w:val="00406CFD"/>
    <w:rsid w:val="004074BC"/>
    <w:rsid w:val="00407B54"/>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3F8C"/>
    <w:rsid w:val="004142E9"/>
    <w:rsid w:val="00414421"/>
    <w:rsid w:val="00414C53"/>
    <w:rsid w:val="00415D7A"/>
    <w:rsid w:val="00416373"/>
    <w:rsid w:val="004169B0"/>
    <w:rsid w:val="00416C0C"/>
    <w:rsid w:val="00416E55"/>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0780"/>
    <w:rsid w:val="004413F0"/>
    <w:rsid w:val="004416C2"/>
    <w:rsid w:val="00441AA4"/>
    <w:rsid w:val="00442229"/>
    <w:rsid w:val="00442768"/>
    <w:rsid w:val="00442D5B"/>
    <w:rsid w:val="0044399D"/>
    <w:rsid w:val="00443B5A"/>
    <w:rsid w:val="004442CC"/>
    <w:rsid w:val="0044434E"/>
    <w:rsid w:val="004446D1"/>
    <w:rsid w:val="0044522F"/>
    <w:rsid w:val="004452D6"/>
    <w:rsid w:val="00445653"/>
    <w:rsid w:val="00445C73"/>
    <w:rsid w:val="00445DA1"/>
    <w:rsid w:val="00445F52"/>
    <w:rsid w:val="00446836"/>
    <w:rsid w:val="00446A23"/>
    <w:rsid w:val="00446CBE"/>
    <w:rsid w:val="00446CF4"/>
    <w:rsid w:val="00447479"/>
    <w:rsid w:val="0044770E"/>
    <w:rsid w:val="0044785F"/>
    <w:rsid w:val="0044795A"/>
    <w:rsid w:val="00447AD9"/>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85"/>
    <w:rsid w:val="004609C8"/>
    <w:rsid w:val="00460D8E"/>
    <w:rsid w:val="004612B4"/>
    <w:rsid w:val="00461E10"/>
    <w:rsid w:val="00461E94"/>
    <w:rsid w:val="00462860"/>
    <w:rsid w:val="00462A6F"/>
    <w:rsid w:val="00463180"/>
    <w:rsid w:val="004632BC"/>
    <w:rsid w:val="004635A8"/>
    <w:rsid w:val="0046380A"/>
    <w:rsid w:val="00463884"/>
    <w:rsid w:val="004639F6"/>
    <w:rsid w:val="0046459C"/>
    <w:rsid w:val="00464BD5"/>
    <w:rsid w:val="00464CA6"/>
    <w:rsid w:val="0046539A"/>
    <w:rsid w:val="00465A0B"/>
    <w:rsid w:val="00466163"/>
    <w:rsid w:val="00466DCC"/>
    <w:rsid w:val="0046721E"/>
    <w:rsid w:val="00470949"/>
    <w:rsid w:val="0047156E"/>
    <w:rsid w:val="00471601"/>
    <w:rsid w:val="0047167F"/>
    <w:rsid w:val="00471D70"/>
    <w:rsid w:val="00471F5B"/>
    <w:rsid w:val="00471FE8"/>
    <w:rsid w:val="004726B1"/>
    <w:rsid w:val="00472C96"/>
    <w:rsid w:val="00473102"/>
    <w:rsid w:val="0047330F"/>
    <w:rsid w:val="004733CC"/>
    <w:rsid w:val="00473660"/>
    <w:rsid w:val="004740E7"/>
    <w:rsid w:val="0047412C"/>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4C2"/>
    <w:rsid w:val="00481987"/>
    <w:rsid w:val="00481C38"/>
    <w:rsid w:val="00482A9C"/>
    <w:rsid w:val="00483F8C"/>
    <w:rsid w:val="00484772"/>
    <w:rsid w:val="00484AB4"/>
    <w:rsid w:val="00484ACC"/>
    <w:rsid w:val="00484B1E"/>
    <w:rsid w:val="00484DE5"/>
    <w:rsid w:val="004851B9"/>
    <w:rsid w:val="004865D5"/>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9F4"/>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3F2D"/>
    <w:rsid w:val="004A3F9F"/>
    <w:rsid w:val="004A4347"/>
    <w:rsid w:val="004A4547"/>
    <w:rsid w:val="004A468D"/>
    <w:rsid w:val="004A4DED"/>
    <w:rsid w:val="004A4DEF"/>
    <w:rsid w:val="004A5092"/>
    <w:rsid w:val="004A543A"/>
    <w:rsid w:val="004A5954"/>
    <w:rsid w:val="004A5A88"/>
    <w:rsid w:val="004A5C11"/>
    <w:rsid w:val="004A5E1D"/>
    <w:rsid w:val="004A6164"/>
    <w:rsid w:val="004A7DCA"/>
    <w:rsid w:val="004B0285"/>
    <w:rsid w:val="004B02A4"/>
    <w:rsid w:val="004B0821"/>
    <w:rsid w:val="004B1144"/>
    <w:rsid w:val="004B14E9"/>
    <w:rsid w:val="004B171D"/>
    <w:rsid w:val="004B17D3"/>
    <w:rsid w:val="004B2036"/>
    <w:rsid w:val="004B22A0"/>
    <w:rsid w:val="004B29CC"/>
    <w:rsid w:val="004B29FA"/>
    <w:rsid w:val="004B2C47"/>
    <w:rsid w:val="004B30E2"/>
    <w:rsid w:val="004B3475"/>
    <w:rsid w:val="004B3825"/>
    <w:rsid w:val="004B41B5"/>
    <w:rsid w:val="004B4438"/>
    <w:rsid w:val="004B45B8"/>
    <w:rsid w:val="004B5501"/>
    <w:rsid w:val="004B5806"/>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3D30"/>
    <w:rsid w:val="004C4236"/>
    <w:rsid w:val="004C47E4"/>
    <w:rsid w:val="004C4A42"/>
    <w:rsid w:val="004C4C46"/>
    <w:rsid w:val="004C5F12"/>
    <w:rsid w:val="004C5FED"/>
    <w:rsid w:val="004C63F1"/>
    <w:rsid w:val="004C7062"/>
    <w:rsid w:val="004C7705"/>
    <w:rsid w:val="004D09F9"/>
    <w:rsid w:val="004D0AEA"/>
    <w:rsid w:val="004D1500"/>
    <w:rsid w:val="004D23FD"/>
    <w:rsid w:val="004D2447"/>
    <w:rsid w:val="004D2B7C"/>
    <w:rsid w:val="004D38F9"/>
    <w:rsid w:val="004D3959"/>
    <w:rsid w:val="004D3B13"/>
    <w:rsid w:val="004D403F"/>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BC7"/>
    <w:rsid w:val="004E2E96"/>
    <w:rsid w:val="004E30A8"/>
    <w:rsid w:val="004E3139"/>
    <w:rsid w:val="004E34B3"/>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F027F"/>
    <w:rsid w:val="004F0879"/>
    <w:rsid w:val="004F12AF"/>
    <w:rsid w:val="004F181D"/>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4FAB"/>
    <w:rsid w:val="00505988"/>
    <w:rsid w:val="00505E77"/>
    <w:rsid w:val="00506481"/>
    <w:rsid w:val="005072A0"/>
    <w:rsid w:val="00507A86"/>
    <w:rsid w:val="00507D28"/>
    <w:rsid w:val="0051001C"/>
    <w:rsid w:val="005101A2"/>
    <w:rsid w:val="005101CB"/>
    <w:rsid w:val="005104E5"/>
    <w:rsid w:val="0051057C"/>
    <w:rsid w:val="00510785"/>
    <w:rsid w:val="00510EC5"/>
    <w:rsid w:val="00510FB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532"/>
    <w:rsid w:val="00521B18"/>
    <w:rsid w:val="00522F53"/>
    <w:rsid w:val="00523328"/>
    <w:rsid w:val="00523732"/>
    <w:rsid w:val="005238A1"/>
    <w:rsid w:val="00523E01"/>
    <w:rsid w:val="0052416E"/>
    <w:rsid w:val="005266CF"/>
    <w:rsid w:val="00526CDB"/>
    <w:rsid w:val="00526DD6"/>
    <w:rsid w:val="005271BF"/>
    <w:rsid w:val="005271D2"/>
    <w:rsid w:val="005273FE"/>
    <w:rsid w:val="005277B6"/>
    <w:rsid w:val="00527D06"/>
    <w:rsid w:val="0053023C"/>
    <w:rsid w:val="0053037E"/>
    <w:rsid w:val="00530742"/>
    <w:rsid w:val="00530937"/>
    <w:rsid w:val="00530D1C"/>
    <w:rsid w:val="005315CB"/>
    <w:rsid w:val="00531E0D"/>
    <w:rsid w:val="00531E1F"/>
    <w:rsid w:val="005322B5"/>
    <w:rsid w:val="005330DA"/>
    <w:rsid w:val="0053316B"/>
    <w:rsid w:val="005337F2"/>
    <w:rsid w:val="00533FCE"/>
    <w:rsid w:val="005346E7"/>
    <w:rsid w:val="005347A5"/>
    <w:rsid w:val="00535534"/>
    <w:rsid w:val="005355C0"/>
    <w:rsid w:val="005356A1"/>
    <w:rsid w:val="00535C8F"/>
    <w:rsid w:val="00536018"/>
    <w:rsid w:val="005372A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096"/>
    <w:rsid w:val="00557405"/>
    <w:rsid w:val="005576C7"/>
    <w:rsid w:val="005605A4"/>
    <w:rsid w:val="0056071C"/>
    <w:rsid w:val="00560C55"/>
    <w:rsid w:val="00560EAD"/>
    <w:rsid w:val="00560F9F"/>
    <w:rsid w:val="005615C2"/>
    <w:rsid w:val="00561744"/>
    <w:rsid w:val="005619DD"/>
    <w:rsid w:val="00561AE8"/>
    <w:rsid w:val="00561D3D"/>
    <w:rsid w:val="00562BB9"/>
    <w:rsid w:val="00562FA5"/>
    <w:rsid w:val="00563A95"/>
    <w:rsid w:val="00563E8E"/>
    <w:rsid w:val="0056417F"/>
    <w:rsid w:val="00564266"/>
    <w:rsid w:val="0056444B"/>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C81"/>
    <w:rsid w:val="00576E75"/>
    <w:rsid w:val="00576F82"/>
    <w:rsid w:val="00577B6C"/>
    <w:rsid w:val="005804B5"/>
    <w:rsid w:val="005808FB"/>
    <w:rsid w:val="0058096E"/>
    <w:rsid w:val="00580982"/>
    <w:rsid w:val="00580CA9"/>
    <w:rsid w:val="005811C4"/>
    <w:rsid w:val="00581316"/>
    <w:rsid w:val="00581337"/>
    <w:rsid w:val="005814BA"/>
    <w:rsid w:val="00581569"/>
    <w:rsid w:val="005816CE"/>
    <w:rsid w:val="00581836"/>
    <w:rsid w:val="00581CF5"/>
    <w:rsid w:val="00582667"/>
    <w:rsid w:val="00582C43"/>
    <w:rsid w:val="005833AE"/>
    <w:rsid w:val="00583C02"/>
    <w:rsid w:val="00583C19"/>
    <w:rsid w:val="00583EA3"/>
    <w:rsid w:val="00583F42"/>
    <w:rsid w:val="005841DE"/>
    <w:rsid w:val="00584532"/>
    <w:rsid w:val="005855D6"/>
    <w:rsid w:val="00585756"/>
    <w:rsid w:val="00585B8E"/>
    <w:rsid w:val="00585D1B"/>
    <w:rsid w:val="00586D63"/>
    <w:rsid w:val="0058722B"/>
    <w:rsid w:val="00587352"/>
    <w:rsid w:val="00587579"/>
    <w:rsid w:val="005879AE"/>
    <w:rsid w:val="00587F0C"/>
    <w:rsid w:val="005904CE"/>
    <w:rsid w:val="005913B3"/>
    <w:rsid w:val="0059171C"/>
    <w:rsid w:val="00591B7D"/>
    <w:rsid w:val="00591EEE"/>
    <w:rsid w:val="0059278E"/>
    <w:rsid w:val="00592AB6"/>
    <w:rsid w:val="00592B63"/>
    <w:rsid w:val="00592DA2"/>
    <w:rsid w:val="00592DC5"/>
    <w:rsid w:val="005931DD"/>
    <w:rsid w:val="005938B8"/>
    <w:rsid w:val="005945F1"/>
    <w:rsid w:val="00594772"/>
    <w:rsid w:val="00594EB4"/>
    <w:rsid w:val="00595D03"/>
    <w:rsid w:val="00595FB5"/>
    <w:rsid w:val="00596027"/>
    <w:rsid w:val="00596972"/>
    <w:rsid w:val="005A0237"/>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C82"/>
    <w:rsid w:val="005B2814"/>
    <w:rsid w:val="005B2B56"/>
    <w:rsid w:val="005B3468"/>
    <w:rsid w:val="005B3525"/>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9C"/>
    <w:rsid w:val="005C31E8"/>
    <w:rsid w:val="005C3C27"/>
    <w:rsid w:val="005C4659"/>
    <w:rsid w:val="005C4965"/>
    <w:rsid w:val="005C4EEE"/>
    <w:rsid w:val="005C51D4"/>
    <w:rsid w:val="005C52E4"/>
    <w:rsid w:val="005C53F1"/>
    <w:rsid w:val="005C6253"/>
    <w:rsid w:val="005C664E"/>
    <w:rsid w:val="005C6674"/>
    <w:rsid w:val="005C6E6B"/>
    <w:rsid w:val="005C73A8"/>
    <w:rsid w:val="005C7693"/>
    <w:rsid w:val="005C7833"/>
    <w:rsid w:val="005C7900"/>
    <w:rsid w:val="005C7907"/>
    <w:rsid w:val="005C79ED"/>
    <w:rsid w:val="005C7EE0"/>
    <w:rsid w:val="005D004E"/>
    <w:rsid w:val="005D0698"/>
    <w:rsid w:val="005D0DAB"/>
    <w:rsid w:val="005D185C"/>
    <w:rsid w:val="005D18D7"/>
    <w:rsid w:val="005D19C5"/>
    <w:rsid w:val="005D1C1E"/>
    <w:rsid w:val="005D1CB5"/>
    <w:rsid w:val="005D1E2C"/>
    <w:rsid w:val="005D20ED"/>
    <w:rsid w:val="005D226E"/>
    <w:rsid w:val="005D2DF6"/>
    <w:rsid w:val="005D3037"/>
    <w:rsid w:val="005D3184"/>
    <w:rsid w:val="005D3485"/>
    <w:rsid w:val="005D3BFB"/>
    <w:rsid w:val="005D428B"/>
    <w:rsid w:val="005D4296"/>
    <w:rsid w:val="005D43E0"/>
    <w:rsid w:val="005D45AA"/>
    <w:rsid w:val="005D48D3"/>
    <w:rsid w:val="005D4AB5"/>
    <w:rsid w:val="005D4DD1"/>
    <w:rsid w:val="005D5F58"/>
    <w:rsid w:val="005D5FEB"/>
    <w:rsid w:val="005D6100"/>
    <w:rsid w:val="005D68EA"/>
    <w:rsid w:val="005D6903"/>
    <w:rsid w:val="005D6F8C"/>
    <w:rsid w:val="005D7446"/>
    <w:rsid w:val="005D76AD"/>
    <w:rsid w:val="005D77A9"/>
    <w:rsid w:val="005D7ABC"/>
    <w:rsid w:val="005E00B5"/>
    <w:rsid w:val="005E07BF"/>
    <w:rsid w:val="005E0C74"/>
    <w:rsid w:val="005E1287"/>
    <w:rsid w:val="005E1846"/>
    <w:rsid w:val="005E1E4B"/>
    <w:rsid w:val="005E2EE9"/>
    <w:rsid w:val="005E375E"/>
    <w:rsid w:val="005E3D9D"/>
    <w:rsid w:val="005E4029"/>
    <w:rsid w:val="005E464A"/>
    <w:rsid w:val="005E4714"/>
    <w:rsid w:val="005E4745"/>
    <w:rsid w:val="005E487F"/>
    <w:rsid w:val="005E4A11"/>
    <w:rsid w:val="005E50FD"/>
    <w:rsid w:val="005E5FAE"/>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6B3"/>
    <w:rsid w:val="005F4AC4"/>
    <w:rsid w:val="005F4F66"/>
    <w:rsid w:val="005F51D0"/>
    <w:rsid w:val="005F55E9"/>
    <w:rsid w:val="005F5AEE"/>
    <w:rsid w:val="005F5BB8"/>
    <w:rsid w:val="005F6A95"/>
    <w:rsid w:val="005F7217"/>
    <w:rsid w:val="005F7363"/>
    <w:rsid w:val="006002A5"/>
    <w:rsid w:val="006004F5"/>
    <w:rsid w:val="00600A6F"/>
    <w:rsid w:val="00600ECF"/>
    <w:rsid w:val="00601193"/>
    <w:rsid w:val="00602116"/>
    <w:rsid w:val="006024C2"/>
    <w:rsid w:val="00602916"/>
    <w:rsid w:val="00602EB2"/>
    <w:rsid w:val="006035CF"/>
    <w:rsid w:val="00603608"/>
    <w:rsid w:val="0060386A"/>
    <w:rsid w:val="00603C9B"/>
    <w:rsid w:val="00603EAF"/>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523"/>
    <w:rsid w:val="00617809"/>
    <w:rsid w:val="00617DDF"/>
    <w:rsid w:val="00620141"/>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700"/>
    <w:rsid w:val="00630AA5"/>
    <w:rsid w:val="00631EEF"/>
    <w:rsid w:val="0063204E"/>
    <w:rsid w:val="00632134"/>
    <w:rsid w:val="0063213A"/>
    <w:rsid w:val="00632679"/>
    <w:rsid w:val="00633651"/>
    <w:rsid w:val="00633A36"/>
    <w:rsid w:val="00633B97"/>
    <w:rsid w:val="00633C2B"/>
    <w:rsid w:val="00633F74"/>
    <w:rsid w:val="0063478B"/>
    <w:rsid w:val="00634881"/>
    <w:rsid w:val="006368F3"/>
    <w:rsid w:val="00636ED3"/>
    <w:rsid w:val="00636F26"/>
    <w:rsid w:val="006373DE"/>
    <w:rsid w:val="006378ED"/>
    <w:rsid w:val="00637C99"/>
    <w:rsid w:val="0064048C"/>
    <w:rsid w:val="00640EA3"/>
    <w:rsid w:val="00641258"/>
    <w:rsid w:val="006413A8"/>
    <w:rsid w:val="0064145B"/>
    <w:rsid w:val="00641BCA"/>
    <w:rsid w:val="00642389"/>
    <w:rsid w:val="006423A2"/>
    <w:rsid w:val="0064267D"/>
    <w:rsid w:val="006431D7"/>
    <w:rsid w:val="006434A3"/>
    <w:rsid w:val="00643C5D"/>
    <w:rsid w:val="00644477"/>
    <w:rsid w:val="00644675"/>
    <w:rsid w:val="00644B92"/>
    <w:rsid w:val="00645B1A"/>
    <w:rsid w:val="00645C0C"/>
    <w:rsid w:val="0064630F"/>
    <w:rsid w:val="0064645A"/>
    <w:rsid w:val="00646A14"/>
    <w:rsid w:val="00646B6C"/>
    <w:rsid w:val="00646CD5"/>
    <w:rsid w:val="006471A0"/>
    <w:rsid w:val="00647250"/>
    <w:rsid w:val="0064729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3DB2"/>
    <w:rsid w:val="0065423E"/>
    <w:rsid w:val="006544C9"/>
    <w:rsid w:val="00654862"/>
    <w:rsid w:val="00654D8E"/>
    <w:rsid w:val="00655CFB"/>
    <w:rsid w:val="006561FB"/>
    <w:rsid w:val="00656397"/>
    <w:rsid w:val="00656ABD"/>
    <w:rsid w:val="00657A8B"/>
    <w:rsid w:val="00661428"/>
    <w:rsid w:val="00661B42"/>
    <w:rsid w:val="00661DA4"/>
    <w:rsid w:val="006624B0"/>
    <w:rsid w:val="00662954"/>
    <w:rsid w:val="00662B45"/>
    <w:rsid w:val="0066354F"/>
    <w:rsid w:val="00664013"/>
    <w:rsid w:val="006647D5"/>
    <w:rsid w:val="0066492C"/>
    <w:rsid w:val="00664CDC"/>
    <w:rsid w:val="00665255"/>
    <w:rsid w:val="006653A1"/>
    <w:rsid w:val="00665456"/>
    <w:rsid w:val="00665565"/>
    <w:rsid w:val="00665867"/>
    <w:rsid w:val="00665D72"/>
    <w:rsid w:val="00665EC4"/>
    <w:rsid w:val="00666031"/>
    <w:rsid w:val="0066647A"/>
    <w:rsid w:val="00666642"/>
    <w:rsid w:val="00666822"/>
    <w:rsid w:val="006671B3"/>
    <w:rsid w:val="0066735E"/>
    <w:rsid w:val="00667DF2"/>
    <w:rsid w:val="00667E11"/>
    <w:rsid w:val="006701BD"/>
    <w:rsid w:val="006710A2"/>
    <w:rsid w:val="00671617"/>
    <w:rsid w:val="00671ABC"/>
    <w:rsid w:val="00671D1B"/>
    <w:rsid w:val="006729B6"/>
    <w:rsid w:val="00672FAB"/>
    <w:rsid w:val="006739BA"/>
    <w:rsid w:val="00674A9E"/>
    <w:rsid w:val="00675092"/>
    <w:rsid w:val="006755CD"/>
    <w:rsid w:val="006757E1"/>
    <w:rsid w:val="006759AD"/>
    <w:rsid w:val="00675FA5"/>
    <w:rsid w:val="0067603A"/>
    <w:rsid w:val="00676A7B"/>
    <w:rsid w:val="00676F9D"/>
    <w:rsid w:val="006773BD"/>
    <w:rsid w:val="00677703"/>
    <w:rsid w:val="00677BB6"/>
    <w:rsid w:val="00677C25"/>
    <w:rsid w:val="00677F8A"/>
    <w:rsid w:val="006803C9"/>
    <w:rsid w:val="00680601"/>
    <w:rsid w:val="0068065F"/>
    <w:rsid w:val="00680879"/>
    <w:rsid w:val="00681754"/>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4AF"/>
    <w:rsid w:val="00693A41"/>
    <w:rsid w:val="00694375"/>
    <w:rsid w:val="006945ED"/>
    <w:rsid w:val="00694908"/>
    <w:rsid w:val="006955ED"/>
    <w:rsid w:val="00695818"/>
    <w:rsid w:val="006959EF"/>
    <w:rsid w:val="00696C55"/>
    <w:rsid w:val="006973EF"/>
    <w:rsid w:val="00697D4F"/>
    <w:rsid w:val="00697F11"/>
    <w:rsid w:val="006A059D"/>
    <w:rsid w:val="006A05E3"/>
    <w:rsid w:val="006A0CAE"/>
    <w:rsid w:val="006A0EF3"/>
    <w:rsid w:val="006A102B"/>
    <w:rsid w:val="006A1274"/>
    <w:rsid w:val="006A1986"/>
    <w:rsid w:val="006A19C2"/>
    <w:rsid w:val="006A3391"/>
    <w:rsid w:val="006A42F1"/>
    <w:rsid w:val="006A554E"/>
    <w:rsid w:val="006A5C9C"/>
    <w:rsid w:val="006A64E6"/>
    <w:rsid w:val="006A691B"/>
    <w:rsid w:val="006A76AB"/>
    <w:rsid w:val="006A7D6C"/>
    <w:rsid w:val="006B0CBE"/>
    <w:rsid w:val="006B123D"/>
    <w:rsid w:val="006B1249"/>
    <w:rsid w:val="006B1493"/>
    <w:rsid w:val="006B2882"/>
    <w:rsid w:val="006B3238"/>
    <w:rsid w:val="006B36E6"/>
    <w:rsid w:val="006B386C"/>
    <w:rsid w:val="006B38B9"/>
    <w:rsid w:val="006B3B0E"/>
    <w:rsid w:val="006B3E78"/>
    <w:rsid w:val="006B4191"/>
    <w:rsid w:val="006B41AB"/>
    <w:rsid w:val="006B4595"/>
    <w:rsid w:val="006B47B1"/>
    <w:rsid w:val="006B4BC3"/>
    <w:rsid w:val="006B51C6"/>
    <w:rsid w:val="006B5B31"/>
    <w:rsid w:val="006B649B"/>
    <w:rsid w:val="006B67B7"/>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F7E"/>
    <w:rsid w:val="006D0FC8"/>
    <w:rsid w:val="006D16A5"/>
    <w:rsid w:val="006D1CCF"/>
    <w:rsid w:val="006D1DF6"/>
    <w:rsid w:val="006D2049"/>
    <w:rsid w:val="006D2105"/>
    <w:rsid w:val="006D240F"/>
    <w:rsid w:val="006D263B"/>
    <w:rsid w:val="006D279F"/>
    <w:rsid w:val="006D2A5B"/>
    <w:rsid w:val="006D3E9C"/>
    <w:rsid w:val="006D3EC8"/>
    <w:rsid w:val="006D403E"/>
    <w:rsid w:val="006D43ED"/>
    <w:rsid w:val="006D477D"/>
    <w:rsid w:val="006D50B7"/>
    <w:rsid w:val="006D5920"/>
    <w:rsid w:val="006D5DBA"/>
    <w:rsid w:val="006D62AB"/>
    <w:rsid w:val="006D67A4"/>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445"/>
    <w:rsid w:val="006E7545"/>
    <w:rsid w:val="006E7D66"/>
    <w:rsid w:val="006F050E"/>
    <w:rsid w:val="006F0693"/>
    <w:rsid w:val="006F11D8"/>
    <w:rsid w:val="006F16CF"/>
    <w:rsid w:val="006F1DC9"/>
    <w:rsid w:val="006F3446"/>
    <w:rsid w:val="006F3837"/>
    <w:rsid w:val="006F3ED0"/>
    <w:rsid w:val="006F407E"/>
    <w:rsid w:val="006F5162"/>
    <w:rsid w:val="006F5512"/>
    <w:rsid w:val="006F5526"/>
    <w:rsid w:val="006F59D6"/>
    <w:rsid w:val="006F5E87"/>
    <w:rsid w:val="006F6FFF"/>
    <w:rsid w:val="006F7671"/>
    <w:rsid w:val="006F77F5"/>
    <w:rsid w:val="006F7B50"/>
    <w:rsid w:val="006F7E8F"/>
    <w:rsid w:val="0070003B"/>
    <w:rsid w:val="00700048"/>
    <w:rsid w:val="00701C9A"/>
    <w:rsid w:val="00701E1B"/>
    <w:rsid w:val="00702189"/>
    <w:rsid w:val="007024BD"/>
    <w:rsid w:val="00702984"/>
    <w:rsid w:val="00702DA1"/>
    <w:rsid w:val="00703707"/>
    <w:rsid w:val="007038EB"/>
    <w:rsid w:val="0070450B"/>
    <w:rsid w:val="007047F4"/>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245"/>
    <w:rsid w:val="0071409D"/>
    <w:rsid w:val="00714545"/>
    <w:rsid w:val="007149D0"/>
    <w:rsid w:val="00715220"/>
    <w:rsid w:val="00715410"/>
    <w:rsid w:val="00715559"/>
    <w:rsid w:val="007156E4"/>
    <w:rsid w:val="00715703"/>
    <w:rsid w:val="00715B44"/>
    <w:rsid w:val="00715C53"/>
    <w:rsid w:val="0071649C"/>
    <w:rsid w:val="007165EB"/>
    <w:rsid w:val="007173A7"/>
    <w:rsid w:val="007178E1"/>
    <w:rsid w:val="00717BED"/>
    <w:rsid w:val="0072013E"/>
    <w:rsid w:val="007202CB"/>
    <w:rsid w:val="0072045F"/>
    <w:rsid w:val="007208F2"/>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86D"/>
    <w:rsid w:val="00737E5B"/>
    <w:rsid w:val="00737EC5"/>
    <w:rsid w:val="00737EE8"/>
    <w:rsid w:val="00737F87"/>
    <w:rsid w:val="007402AF"/>
    <w:rsid w:val="0074143A"/>
    <w:rsid w:val="00741D04"/>
    <w:rsid w:val="00741D84"/>
    <w:rsid w:val="00742097"/>
    <w:rsid w:val="00742117"/>
    <w:rsid w:val="00743552"/>
    <w:rsid w:val="0074385E"/>
    <w:rsid w:val="007446C5"/>
    <w:rsid w:val="00744A47"/>
    <w:rsid w:val="00745187"/>
    <w:rsid w:val="0074570E"/>
    <w:rsid w:val="00745C41"/>
    <w:rsid w:val="00745D26"/>
    <w:rsid w:val="0074662F"/>
    <w:rsid w:val="00746CD2"/>
    <w:rsid w:val="00747519"/>
    <w:rsid w:val="00747B01"/>
    <w:rsid w:val="00750822"/>
    <w:rsid w:val="0075116B"/>
    <w:rsid w:val="00751742"/>
    <w:rsid w:val="00751BC0"/>
    <w:rsid w:val="00752A22"/>
    <w:rsid w:val="00752AB8"/>
    <w:rsid w:val="00753A21"/>
    <w:rsid w:val="00753EDC"/>
    <w:rsid w:val="007543D8"/>
    <w:rsid w:val="0075465A"/>
    <w:rsid w:val="0075486F"/>
    <w:rsid w:val="00755654"/>
    <w:rsid w:val="00755765"/>
    <w:rsid w:val="00755B49"/>
    <w:rsid w:val="00755DFA"/>
    <w:rsid w:val="00756E16"/>
    <w:rsid w:val="00756ED9"/>
    <w:rsid w:val="00757314"/>
    <w:rsid w:val="00757846"/>
    <w:rsid w:val="0076055E"/>
    <w:rsid w:val="007606DD"/>
    <w:rsid w:val="007608A5"/>
    <w:rsid w:val="00760BFF"/>
    <w:rsid w:val="00760D4A"/>
    <w:rsid w:val="007611B3"/>
    <w:rsid w:val="007616AC"/>
    <w:rsid w:val="00761B1A"/>
    <w:rsid w:val="00761E0A"/>
    <w:rsid w:val="00762308"/>
    <w:rsid w:val="00762A05"/>
    <w:rsid w:val="00762B1E"/>
    <w:rsid w:val="00763455"/>
    <w:rsid w:val="007634F5"/>
    <w:rsid w:val="00763612"/>
    <w:rsid w:val="007638DF"/>
    <w:rsid w:val="007641FA"/>
    <w:rsid w:val="00764244"/>
    <w:rsid w:val="00764446"/>
    <w:rsid w:val="0076488C"/>
    <w:rsid w:val="0076508D"/>
    <w:rsid w:val="00765DA6"/>
    <w:rsid w:val="00766478"/>
    <w:rsid w:val="00766C68"/>
    <w:rsid w:val="00766D95"/>
    <w:rsid w:val="00767289"/>
    <w:rsid w:val="007678ED"/>
    <w:rsid w:val="00767A5D"/>
    <w:rsid w:val="00767E28"/>
    <w:rsid w:val="00770660"/>
    <w:rsid w:val="00770FE1"/>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4FF3"/>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618"/>
    <w:rsid w:val="00782242"/>
    <w:rsid w:val="00782741"/>
    <w:rsid w:val="00783164"/>
    <w:rsid w:val="007838A1"/>
    <w:rsid w:val="007838A5"/>
    <w:rsid w:val="00783E10"/>
    <w:rsid w:val="00783E95"/>
    <w:rsid w:val="007847DC"/>
    <w:rsid w:val="007852C7"/>
    <w:rsid w:val="00785A5D"/>
    <w:rsid w:val="00785D99"/>
    <w:rsid w:val="00785E77"/>
    <w:rsid w:val="00785EF1"/>
    <w:rsid w:val="0078604A"/>
    <w:rsid w:val="007861A9"/>
    <w:rsid w:val="007862F4"/>
    <w:rsid w:val="007863B1"/>
    <w:rsid w:val="00786704"/>
    <w:rsid w:val="00786EF5"/>
    <w:rsid w:val="007871A7"/>
    <w:rsid w:val="00787588"/>
    <w:rsid w:val="00787B4A"/>
    <w:rsid w:val="00790186"/>
    <w:rsid w:val="0079055D"/>
    <w:rsid w:val="00790870"/>
    <w:rsid w:val="00790917"/>
    <w:rsid w:val="00790A70"/>
    <w:rsid w:val="00791287"/>
    <w:rsid w:val="00791E4D"/>
    <w:rsid w:val="00792D23"/>
    <w:rsid w:val="007931BC"/>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1F1"/>
    <w:rsid w:val="007A16F2"/>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B01DA"/>
    <w:rsid w:val="007B03DD"/>
    <w:rsid w:val="007B071E"/>
    <w:rsid w:val="007B0855"/>
    <w:rsid w:val="007B116B"/>
    <w:rsid w:val="007B124D"/>
    <w:rsid w:val="007B17FF"/>
    <w:rsid w:val="007B20B6"/>
    <w:rsid w:val="007B2331"/>
    <w:rsid w:val="007B26F1"/>
    <w:rsid w:val="007B27C7"/>
    <w:rsid w:val="007B2A2D"/>
    <w:rsid w:val="007B2B3D"/>
    <w:rsid w:val="007B2B67"/>
    <w:rsid w:val="007B2D8A"/>
    <w:rsid w:val="007B34B7"/>
    <w:rsid w:val="007B36C8"/>
    <w:rsid w:val="007B393D"/>
    <w:rsid w:val="007B3969"/>
    <w:rsid w:val="007B47B6"/>
    <w:rsid w:val="007B4E97"/>
    <w:rsid w:val="007B5658"/>
    <w:rsid w:val="007B58DC"/>
    <w:rsid w:val="007B5B1D"/>
    <w:rsid w:val="007B5F0E"/>
    <w:rsid w:val="007B6624"/>
    <w:rsid w:val="007B67E9"/>
    <w:rsid w:val="007B6C2D"/>
    <w:rsid w:val="007B702E"/>
    <w:rsid w:val="007B703F"/>
    <w:rsid w:val="007B7187"/>
    <w:rsid w:val="007B71E9"/>
    <w:rsid w:val="007B74EE"/>
    <w:rsid w:val="007B7B21"/>
    <w:rsid w:val="007B7BF4"/>
    <w:rsid w:val="007C0189"/>
    <w:rsid w:val="007C07AF"/>
    <w:rsid w:val="007C07B7"/>
    <w:rsid w:val="007C0808"/>
    <w:rsid w:val="007C0A7D"/>
    <w:rsid w:val="007C0EFB"/>
    <w:rsid w:val="007C1747"/>
    <w:rsid w:val="007C185B"/>
    <w:rsid w:val="007C18A6"/>
    <w:rsid w:val="007C1CD7"/>
    <w:rsid w:val="007C1DFB"/>
    <w:rsid w:val="007C1EB2"/>
    <w:rsid w:val="007C2061"/>
    <w:rsid w:val="007C2248"/>
    <w:rsid w:val="007C2AD7"/>
    <w:rsid w:val="007C3036"/>
    <w:rsid w:val="007C3B18"/>
    <w:rsid w:val="007C484A"/>
    <w:rsid w:val="007C5645"/>
    <w:rsid w:val="007C5949"/>
    <w:rsid w:val="007C5A51"/>
    <w:rsid w:val="007C62CC"/>
    <w:rsid w:val="007C6730"/>
    <w:rsid w:val="007C75D7"/>
    <w:rsid w:val="007C7CA5"/>
    <w:rsid w:val="007D08D7"/>
    <w:rsid w:val="007D0A52"/>
    <w:rsid w:val="007D0E40"/>
    <w:rsid w:val="007D1191"/>
    <w:rsid w:val="007D1DB4"/>
    <w:rsid w:val="007D223F"/>
    <w:rsid w:val="007D2C09"/>
    <w:rsid w:val="007D32F3"/>
    <w:rsid w:val="007D3392"/>
    <w:rsid w:val="007D382C"/>
    <w:rsid w:val="007D3CFF"/>
    <w:rsid w:val="007D41B0"/>
    <w:rsid w:val="007D41E7"/>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71"/>
    <w:rsid w:val="007E2482"/>
    <w:rsid w:val="007E25ED"/>
    <w:rsid w:val="007E2725"/>
    <w:rsid w:val="007E2F75"/>
    <w:rsid w:val="007E311E"/>
    <w:rsid w:val="007E332F"/>
    <w:rsid w:val="007E3CC4"/>
    <w:rsid w:val="007E481B"/>
    <w:rsid w:val="007E4D08"/>
    <w:rsid w:val="007E4E40"/>
    <w:rsid w:val="007E4F18"/>
    <w:rsid w:val="007E5233"/>
    <w:rsid w:val="007E5269"/>
    <w:rsid w:val="007E5864"/>
    <w:rsid w:val="007E5982"/>
    <w:rsid w:val="007E5FEF"/>
    <w:rsid w:val="007E6194"/>
    <w:rsid w:val="007E6626"/>
    <w:rsid w:val="007E6690"/>
    <w:rsid w:val="007E720A"/>
    <w:rsid w:val="007E753E"/>
    <w:rsid w:val="007E77AB"/>
    <w:rsid w:val="007E7A7F"/>
    <w:rsid w:val="007F0384"/>
    <w:rsid w:val="007F083B"/>
    <w:rsid w:val="007F11A9"/>
    <w:rsid w:val="007F1230"/>
    <w:rsid w:val="007F1607"/>
    <w:rsid w:val="007F173C"/>
    <w:rsid w:val="007F1FB6"/>
    <w:rsid w:val="007F2344"/>
    <w:rsid w:val="007F23F6"/>
    <w:rsid w:val="007F2482"/>
    <w:rsid w:val="007F25F9"/>
    <w:rsid w:val="007F2635"/>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6AB"/>
    <w:rsid w:val="00803727"/>
    <w:rsid w:val="008038D9"/>
    <w:rsid w:val="00804518"/>
    <w:rsid w:val="00804812"/>
    <w:rsid w:val="0080551E"/>
    <w:rsid w:val="00805788"/>
    <w:rsid w:val="008059BC"/>
    <w:rsid w:val="00805A20"/>
    <w:rsid w:val="00805E13"/>
    <w:rsid w:val="00806A51"/>
    <w:rsid w:val="00806A5B"/>
    <w:rsid w:val="00807701"/>
    <w:rsid w:val="008102D2"/>
    <w:rsid w:val="00810477"/>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B96"/>
    <w:rsid w:val="00821D59"/>
    <w:rsid w:val="00822035"/>
    <w:rsid w:val="0082228D"/>
    <w:rsid w:val="00822858"/>
    <w:rsid w:val="00822F28"/>
    <w:rsid w:val="008249CE"/>
    <w:rsid w:val="00824A39"/>
    <w:rsid w:val="00824B16"/>
    <w:rsid w:val="00824D73"/>
    <w:rsid w:val="00824E39"/>
    <w:rsid w:val="008265A4"/>
    <w:rsid w:val="00826F36"/>
    <w:rsid w:val="008272D4"/>
    <w:rsid w:val="0082732B"/>
    <w:rsid w:val="0082742A"/>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183"/>
    <w:rsid w:val="008364AF"/>
    <w:rsid w:val="00836712"/>
    <w:rsid w:val="008368F9"/>
    <w:rsid w:val="00836903"/>
    <w:rsid w:val="00836EFB"/>
    <w:rsid w:val="00837272"/>
    <w:rsid w:val="008373F2"/>
    <w:rsid w:val="008375A2"/>
    <w:rsid w:val="00837915"/>
    <w:rsid w:val="00837CD8"/>
    <w:rsid w:val="0084004B"/>
    <w:rsid w:val="0084018E"/>
    <w:rsid w:val="008401A7"/>
    <w:rsid w:val="008401CC"/>
    <w:rsid w:val="008401DB"/>
    <w:rsid w:val="00840630"/>
    <w:rsid w:val="00840953"/>
    <w:rsid w:val="00840A22"/>
    <w:rsid w:val="0084150B"/>
    <w:rsid w:val="008416D5"/>
    <w:rsid w:val="00842102"/>
    <w:rsid w:val="0084285D"/>
    <w:rsid w:val="00842B93"/>
    <w:rsid w:val="00843005"/>
    <w:rsid w:val="008437DC"/>
    <w:rsid w:val="0084394D"/>
    <w:rsid w:val="00843CD7"/>
    <w:rsid w:val="00844101"/>
    <w:rsid w:val="008441C7"/>
    <w:rsid w:val="008442AF"/>
    <w:rsid w:val="0084455F"/>
    <w:rsid w:val="00844628"/>
    <w:rsid w:val="00844D35"/>
    <w:rsid w:val="00845754"/>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315E"/>
    <w:rsid w:val="00853A4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848"/>
    <w:rsid w:val="00865FA5"/>
    <w:rsid w:val="008661DC"/>
    <w:rsid w:val="00866361"/>
    <w:rsid w:val="00866AF4"/>
    <w:rsid w:val="00866ECE"/>
    <w:rsid w:val="00867CD1"/>
    <w:rsid w:val="008700E0"/>
    <w:rsid w:val="008703AA"/>
    <w:rsid w:val="00870739"/>
    <w:rsid w:val="008709A9"/>
    <w:rsid w:val="00870B40"/>
    <w:rsid w:val="00870B52"/>
    <w:rsid w:val="00870BE8"/>
    <w:rsid w:val="00870C75"/>
    <w:rsid w:val="008717A0"/>
    <w:rsid w:val="00871FC0"/>
    <w:rsid w:val="008723CE"/>
    <w:rsid w:val="0087243B"/>
    <w:rsid w:val="00873399"/>
    <w:rsid w:val="00873555"/>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80DE8"/>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ECE"/>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3FB4"/>
    <w:rsid w:val="008B41E4"/>
    <w:rsid w:val="008B469B"/>
    <w:rsid w:val="008B52C8"/>
    <w:rsid w:val="008B63D4"/>
    <w:rsid w:val="008B6960"/>
    <w:rsid w:val="008C0522"/>
    <w:rsid w:val="008C05E9"/>
    <w:rsid w:val="008C0DB6"/>
    <w:rsid w:val="008C1CBB"/>
    <w:rsid w:val="008C2377"/>
    <w:rsid w:val="008C2541"/>
    <w:rsid w:val="008C25D6"/>
    <w:rsid w:val="008C2727"/>
    <w:rsid w:val="008C2955"/>
    <w:rsid w:val="008C2E46"/>
    <w:rsid w:val="008C3263"/>
    <w:rsid w:val="008C334E"/>
    <w:rsid w:val="008C3BB2"/>
    <w:rsid w:val="008C3CCB"/>
    <w:rsid w:val="008C40B6"/>
    <w:rsid w:val="008C4821"/>
    <w:rsid w:val="008C4913"/>
    <w:rsid w:val="008C49B4"/>
    <w:rsid w:val="008C5694"/>
    <w:rsid w:val="008C5935"/>
    <w:rsid w:val="008C5A4B"/>
    <w:rsid w:val="008C5DD9"/>
    <w:rsid w:val="008C616A"/>
    <w:rsid w:val="008C64AD"/>
    <w:rsid w:val="008C6502"/>
    <w:rsid w:val="008C664F"/>
    <w:rsid w:val="008C7143"/>
    <w:rsid w:val="008C7699"/>
    <w:rsid w:val="008C77D7"/>
    <w:rsid w:val="008D001C"/>
    <w:rsid w:val="008D0282"/>
    <w:rsid w:val="008D0429"/>
    <w:rsid w:val="008D141F"/>
    <w:rsid w:val="008D14E1"/>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E7BBE"/>
    <w:rsid w:val="008F06D0"/>
    <w:rsid w:val="008F0F88"/>
    <w:rsid w:val="008F13E2"/>
    <w:rsid w:val="008F1900"/>
    <w:rsid w:val="008F1C92"/>
    <w:rsid w:val="008F2342"/>
    <w:rsid w:val="008F36F3"/>
    <w:rsid w:val="008F3A42"/>
    <w:rsid w:val="008F40A2"/>
    <w:rsid w:val="008F45C3"/>
    <w:rsid w:val="008F486D"/>
    <w:rsid w:val="008F49BF"/>
    <w:rsid w:val="008F4F11"/>
    <w:rsid w:val="008F5821"/>
    <w:rsid w:val="008F5EF3"/>
    <w:rsid w:val="008F6003"/>
    <w:rsid w:val="008F67D8"/>
    <w:rsid w:val="008F6B5F"/>
    <w:rsid w:val="008F71A8"/>
    <w:rsid w:val="008F74E9"/>
    <w:rsid w:val="009007CF"/>
    <w:rsid w:val="00900CEC"/>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09"/>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743"/>
    <w:rsid w:val="00944866"/>
    <w:rsid w:val="009448E7"/>
    <w:rsid w:val="00944C46"/>
    <w:rsid w:val="0094501A"/>
    <w:rsid w:val="00945026"/>
    <w:rsid w:val="009453E3"/>
    <w:rsid w:val="009458CE"/>
    <w:rsid w:val="009462C8"/>
    <w:rsid w:val="009465F4"/>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1BF1"/>
    <w:rsid w:val="00961FF1"/>
    <w:rsid w:val="00962248"/>
    <w:rsid w:val="009628E7"/>
    <w:rsid w:val="0096295B"/>
    <w:rsid w:val="009638B6"/>
    <w:rsid w:val="00963A01"/>
    <w:rsid w:val="00963C17"/>
    <w:rsid w:val="009641AD"/>
    <w:rsid w:val="0096489A"/>
    <w:rsid w:val="009649B7"/>
    <w:rsid w:val="00964F4C"/>
    <w:rsid w:val="00965057"/>
    <w:rsid w:val="00965478"/>
    <w:rsid w:val="00965E5C"/>
    <w:rsid w:val="00966405"/>
    <w:rsid w:val="009669F4"/>
    <w:rsid w:val="00966C68"/>
    <w:rsid w:val="0096769E"/>
    <w:rsid w:val="009676C3"/>
    <w:rsid w:val="009677D7"/>
    <w:rsid w:val="009679D4"/>
    <w:rsid w:val="00967D2E"/>
    <w:rsid w:val="00967DAE"/>
    <w:rsid w:val="00967EA1"/>
    <w:rsid w:val="00970693"/>
    <w:rsid w:val="009709E8"/>
    <w:rsid w:val="00970FA2"/>
    <w:rsid w:val="00971499"/>
    <w:rsid w:val="0097158C"/>
    <w:rsid w:val="00971783"/>
    <w:rsid w:val="009723D3"/>
    <w:rsid w:val="00972931"/>
    <w:rsid w:val="00973181"/>
    <w:rsid w:val="009731BB"/>
    <w:rsid w:val="00973444"/>
    <w:rsid w:val="00973CF7"/>
    <w:rsid w:val="009740BD"/>
    <w:rsid w:val="0097450E"/>
    <w:rsid w:val="00974651"/>
    <w:rsid w:val="009746F3"/>
    <w:rsid w:val="00974D47"/>
    <w:rsid w:val="00975A9A"/>
    <w:rsid w:val="00975AFA"/>
    <w:rsid w:val="00975CF8"/>
    <w:rsid w:val="0097653B"/>
    <w:rsid w:val="009769A7"/>
    <w:rsid w:val="0097704A"/>
    <w:rsid w:val="0097742D"/>
    <w:rsid w:val="00977705"/>
    <w:rsid w:val="00977D43"/>
    <w:rsid w:val="00977F37"/>
    <w:rsid w:val="0098060B"/>
    <w:rsid w:val="0098078C"/>
    <w:rsid w:val="00980966"/>
    <w:rsid w:val="00980A32"/>
    <w:rsid w:val="00980D85"/>
    <w:rsid w:val="009811C9"/>
    <w:rsid w:val="0098177E"/>
    <w:rsid w:val="00981836"/>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67AD"/>
    <w:rsid w:val="009970F5"/>
    <w:rsid w:val="00997F6A"/>
    <w:rsid w:val="009A02C3"/>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0C9"/>
    <w:rsid w:val="009A3734"/>
    <w:rsid w:val="009A3793"/>
    <w:rsid w:val="009A3B9A"/>
    <w:rsid w:val="009A3DCB"/>
    <w:rsid w:val="009A3F67"/>
    <w:rsid w:val="009A4592"/>
    <w:rsid w:val="009A4AED"/>
    <w:rsid w:val="009A50EC"/>
    <w:rsid w:val="009A566B"/>
    <w:rsid w:val="009A5908"/>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433C"/>
    <w:rsid w:val="009B46AB"/>
    <w:rsid w:val="009B4CC3"/>
    <w:rsid w:val="009B5070"/>
    <w:rsid w:val="009B5320"/>
    <w:rsid w:val="009B5636"/>
    <w:rsid w:val="009B5F43"/>
    <w:rsid w:val="009B63FA"/>
    <w:rsid w:val="009B6400"/>
    <w:rsid w:val="009B6914"/>
    <w:rsid w:val="009B69C4"/>
    <w:rsid w:val="009B7947"/>
    <w:rsid w:val="009B7FC5"/>
    <w:rsid w:val="009C01AC"/>
    <w:rsid w:val="009C0419"/>
    <w:rsid w:val="009C0498"/>
    <w:rsid w:val="009C0B21"/>
    <w:rsid w:val="009C0CBA"/>
    <w:rsid w:val="009C1885"/>
    <w:rsid w:val="009C18CD"/>
    <w:rsid w:val="009C1B97"/>
    <w:rsid w:val="009C1E2E"/>
    <w:rsid w:val="009C2444"/>
    <w:rsid w:val="009C25FC"/>
    <w:rsid w:val="009C2B01"/>
    <w:rsid w:val="009C2EB3"/>
    <w:rsid w:val="009C2F1A"/>
    <w:rsid w:val="009C41BE"/>
    <w:rsid w:val="009C46D6"/>
    <w:rsid w:val="009C46DB"/>
    <w:rsid w:val="009C490F"/>
    <w:rsid w:val="009C49E9"/>
    <w:rsid w:val="009C572A"/>
    <w:rsid w:val="009C62A7"/>
    <w:rsid w:val="009C687A"/>
    <w:rsid w:val="009C6C6B"/>
    <w:rsid w:val="009C7B25"/>
    <w:rsid w:val="009D000F"/>
    <w:rsid w:val="009D021D"/>
    <w:rsid w:val="009D0508"/>
    <w:rsid w:val="009D06FD"/>
    <w:rsid w:val="009D092C"/>
    <w:rsid w:val="009D0DFA"/>
    <w:rsid w:val="009D0EF9"/>
    <w:rsid w:val="009D2AAF"/>
    <w:rsid w:val="009D2AFE"/>
    <w:rsid w:val="009D3B7A"/>
    <w:rsid w:val="009D3D0C"/>
    <w:rsid w:val="009D3DF3"/>
    <w:rsid w:val="009D42A4"/>
    <w:rsid w:val="009D54A7"/>
    <w:rsid w:val="009D5547"/>
    <w:rsid w:val="009D5BF8"/>
    <w:rsid w:val="009D62C6"/>
    <w:rsid w:val="009D6472"/>
    <w:rsid w:val="009D6D9B"/>
    <w:rsid w:val="009D6EDD"/>
    <w:rsid w:val="009D750A"/>
    <w:rsid w:val="009D782E"/>
    <w:rsid w:val="009E059C"/>
    <w:rsid w:val="009E0D77"/>
    <w:rsid w:val="009E13F9"/>
    <w:rsid w:val="009E1556"/>
    <w:rsid w:val="009E1DAE"/>
    <w:rsid w:val="009E274B"/>
    <w:rsid w:val="009E291E"/>
    <w:rsid w:val="009E2EC5"/>
    <w:rsid w:val="009E2F51"/>
    <w:rsid w:val="009E308F"/>
    <w:rsid w:val="009E3994"/>
    <w:rsid w:val="009E4029"/>
    <w:rsid w:val="009E40CD"/>
    <w:rsid w:val="009E479A"/>
    <w:rsid w:val="009E4931"/>
    <w:rsid w:val="009E4CB0"/>
    <w:rsid w:val="009E4E19"/>
    <w:rsid w:val="009E530B"/>
    <w:rsid w:val="009E5B4E"/>
    <w:rsid w:val="009E5CE3"/>
    <w:rsid w:val="009E61CF"/>
    <w:rsid w:val="009E65D0"/>
    <w:rsid w:val="009E6940"/>
    <w:rsid w:val="009E6B30"/>
    <w:rsid w:val="009E6C14"/>
    <w:rsid w:val="009E6F76"/>
    <w:rsid w:val="009E78E0"/>
    <w:rsid w:val="009E7DF8"/>
    <w:rsid w:val="009E7E0F"/>
    <w:rsid w:val="009F0005"/>
    <w:rsid w:val="009F0504"/>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C36"/>
    <w:rsid w:val="00A0212B"/>
    <w:rsid w:val="00A02149"/>
    <w:rsid w:val="00A02A6B"/>
    <w:rsid w:val="00A031A3"/>
    <w:rsid w:val="00A033A9"/>
    <w:rsid w:val="00A03452"/>
    <w:rsid w:val="00A03481"/>
    <w:rsid w:val="00A03846"/>
    <w:rsid w:val="00A04052"/>
    <w:rsid w:val="00A040CE"/>
    <w:rsid w:val="00A0424C"/>
    <w:rsid w:val="00A04ADD"/>
    <w:rsid w:val="00A04D0E"/>
    <w:rsid w:val="00A05CBA"/>
    <w:rsid w:val="00A065B2"/>
    <w:rsid w:val="00A06EDC"/>
    <w:rsid w:val="00A07103"/>
    <w:rsid w:val="00A07112"/>
    <w:rsid w:val="00A0751E"/>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865"/>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AF7"/>
    <w:rsid w:val="00A30E11"/>
    <w:rsid w:val="00A30E55"/>
    <w:rsid w:val="00A31BD6"/>
    <w:rsid w:val="00A3238C"/>
    <w:rsid w:val="00A32D4D"/>
    <w:rsid w:val="00A33248"/>
    <w:rsid w:val="00A33299"/>
    <w:rsid w:val="00A3333D"/>
    <w:rsid w:val="00A335F4"/>
    <w:rsid w:val="00A336F8"/>
    <w:rsid w:val="00A33E8F"/>
    <w:rsid w:val="00A33F6D"/>
    <w:rsid w:val="00A34910"/>
    <w:rsid w:val="00A34B34"/>
    <w:rsid w:val="00A34C23"/>
    <w:rsid w:val="00A34F0B"/>
    <w:rsid w:val="00A35871"/>
    <w:rsid w:val="00A36713"/>
    <w:rsid w:val="00A37140"/>
    <w:rsid w:val="00A37844"/>
    <w:rsid w:val="00A40593"/>
    <w:rsid w:val="00A406C5"/>
    <w:rsid w:val="00A40FE4"/>
    <w:rsid w:val="00A41327"/>
    <w:rsid w:val="00A41513"/>
    <w:rsid w:val="00A415A6"/>
    <w:rsid w:val="00A422F9"/>
    <w:rsid w:val="00A42BA1"/>
    <w:rsid w:val="00A42D3E"/>
    <w:rsid w:val="00A43557"/>
    <w:rsid w:val="00A435FD"/>
    <w:rsid w:val="00A437D7"/>
    <w:rsid w:val="00A44166"/>
    <w:rsid w:val="00A44509"/>
    <w:rsid w:val="00A44596"/>
    <w:rsid w:val="00A45417"/>
    <w:rsid w:val="00A4586A"/>
    <w:rsid w:val="00A45AB1"/>
    <w:rsid w:val="00A45E2F"/>
    <w:rsid w:val="00A4634B"/>
    <w:rsid w:val="00A46945"/>
    <w:rsid w:val="00A46A27"/>
    <w:rsid w:val="00A46AED"/>
    <w:rsid w:val="00A46C71"/>
    <w:rsid w:val="00A470D5"/>
    <w:rsid w:val="00A47469"/>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C80"/>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5EDF"/>
    <w:rsid w:val="00A6693D"/>
    <w:rsid w:val="00A66B60"/>
    <w:rsid w:val="00A66EF2"/>
    <w:rsid w:val="00A676D5"/>
    <w:rsid w:val="00A67FE7"/>
    <w:rsid w:val="00A702ED"/>
    <w:rsid w:val="00A70456"/>
    <w:rsid w:val="00A71773"/>
    <w:rsid w:val="00A71ED9"/>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925"/>
    <w:rsid w:val="00A82AE1"/>
    <w:rsid w:val="00A838EE"/>
    <w:rsid w:val="00A841A7"/>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663"/>
    <w:rsid w:val="00AA0A70"/>
    <w:rsid w:val="00AA0ABF"/>
    <w:rsid w:val="00AA0F12"/>
    <w:rsid w:val="00AA17AF"/>
    <w:rsid w:val="00AA1AC6"/>
    <w:rsid w:val="00AA2046"/>
    <w:rsid w:val="00AA2621"/>
    <w:rsid w:val="00AA2D6F"/>
    <w:rsid w:val="00AA3049"/>
    <w:rsid w:val="00AA38B8"/>
    <w:rsid w:val="00AA38F5"/>
    <w:rsid w:val="00AA3F19"/>
    <w:rsid w:val="00AA4781"/>
    <w:rsid w:val="00AA48AC"/>
    <w:rsid w:val="00AA535D"/>
    <w:rsid w:val="00AA56EA"/>
    <w:rsid w:val="00AA58EE"/>
    <w:rsid w:val="00AA61E1"/>
    <w:rsid w:val="00AA6278"/>
    <w:rsid w:val="00AA6409"/>
    <w:rsid w:val="00AA6464"/>
    <w:rsid w:val="00AA753B"/>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1A"/>
    <w:rsid w:val="00AB5ABB"/>
    <w:rsid w:val="00AB5DF2"/>
    <w:rsid w:val="00AB5F49"/>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36EF"/>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A73"/>
    <w:rsid w:val="00AD1C71"/>
    <w:rsid w:val="00AD2572"/>
    <w:rsid w:val="00AD2B4F"/>
    <w:rsid w:val="00AD2D5A"/>
    <w:rsid w:val="00AD328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339"/>
    <w:rsid w:val="00AE2515"/>
    <w:rsid w:val="00AE26EA"/>
    <w:rsid w:val="00AE367A"/>
    <w:rsid w:val="00AE386A"/>
    <w:rsid w:val="00AE3A84"/>
    <w:rsid w:val="00AE3D9A"/>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7D1"/>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1E1F"/>
    <w:rsid w:val="00B123BD"/>
    <w:rsid w:val="00B125AF"/>
    <w:rsid w:val="00B128D7"/>
    <w:rsid w:val="00B12974"/>
    <w:rsid w:val="00B1331C"/>
    <w:rsid w:val="00B1333C"/>
    <w:rsid w:val="00B1349A"/>
    <w:rsid w:val="00B1400F"/>
    <w:rsid w:val="00B14215"/>
    <w:rsid w:val="00B15019"/>
    <w:rsid w:val="00B15DE8"/>
    <w:rsid w:val="00B16968"/>
    <w:rsid w:val="00B17195"/>
    <w:rsid w:val="00B17522"/>
    <w:rsid w:val="00B175D1"/>
    <w:rsid w:val="00B17B9A"/>
    <w:rsid w:val="00B17F48"/>
    <w:rsid w:val="00B2000F"/>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279A"/>
    <w:rsid w:val="00B33596"/>
    <w:rsid w:val="00B339F8"/>
    <w:rsid w:val="00B34052"/>
    <w:rsid w:val="00B34B2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1BF2"/>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0186"/>
    <w:rsid w:val="00B6113A"/>
    <w:rsid w:val="00B612C1"/>
    <w:rsid w:val="00B613B4"/>
    <w:rsid w:val="00B6185E"/>
    <w:rsid w:val="00B61B22"/>
    <w:rsid w:val="00B61ED3"/>
    <w:rsid w:val="00B6245A"/>
    <w:rsid w:val="00B6294A"/>
    <w:rsid w:val="00B62B12"/>
    <w:rsid w:val="00B62C93"/>
    <w:rsid w:val="00B63139"/>
    <w:rsid w:val="00B634B9"/>
    <w:rsid w:val="00B6354B"/>
    <w:rsid w:val="00B636E8"/>
    <w:rsid w:val="00B637C5"/>
    <w:rsid w:val="00B639B7"/>
    <w:rsid w:val="00B63E20"/>
    <w:rsid w:val="00B6423A"/>
    <w:rsid w:val="00B64C33"/>
    <w:rsid w:val="00B6572A"/>
    <w:rsid w:val="00B65D2D"/>
    <w:rsid w:val="00B66582"/>
    <w:rsid w:val="00B6676A"/>
    <w:rsid w:val="00B6709E"/>
    <w:rsid w:val="00B672CA"/>
    <w:rsid w:val="00B6778B"/>
    <w:rsid w:val="00B67A61"/>
    <w:rsid w:val="00B7060A"/>
    <w:rsid w:val="00B70BBA"/>
    <w:rsid w:val="00B70FCD"/>
    <w:rsid w:val="00B71D08"/>
    <w:rsid w:val="00B71F45"/>
    <w:rsid w:val="00B72889"/>
    <w:rsid w:val="00B72BFB"/>
    <w:rsid w:val="00B72C88"/>
    <w:rsid w:val="00B72FD9"/>
    <w:rsid w:val="00B7313B"/>
    <w:rsid w:val="00B73D38"/>
    <w:rsid w:val="00B73E16"/>
    <w:rsid w:val="00B73FBE"/>
    <w:rsid w:val="00B740AB"/>
    <w:rsid w:val="00B74607"/>
    <w:rsid w:val="00B74E0B"/>
    <w:rsid w:val="00B7544C"/>
    <w:rsid w:val="00B754D5"/>
    <w:rsid w:val="00B75541"/>
    <w:rsid w:val="00B75A01"/>
    <w:rsid w:val="00B75B80"/>
    <w:rsid w:val="00B76287"/>
    <w:rsid w:val="00B767DA"/>
    <w:rsid w:val="00B76B73"/>
    <w:rsid w:val="00B772D9"/>
    <w:rsid w:val="00B774A7"/>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C7A"/>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01A"/>
    <w:rsid w:val="00BA7581"/>
    <w:rsid w:val="00BA7987"/>
    <w:rsid w:val="00BA7BFE"/>
    <w:rsid w:val="00BA7E42"/>
    <w:rsid w:val="00BA7FAB"/>
    <w:rsid w:val="00BB031B"/>
    <w:rsid w:val="00BB0579"/>
    <w:rsid w:val="00BB0C10"/>
    <w:rsid w:val="00BB0CFA"/>
    <w:rsid w:val="00BB0EFF"/>
    <w:rsid w:val="00BB12C6"/>
    <w:rsid w:val="00BB19A1"/>
    <w:rsid w:val="00BB22F5"/>
    <w:rsid w:val="00BB24AE"/>
    <w:rsid w:val="00BB2ABA"/>
    <w:rsid w:val="00BB3F50"/>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5BE"/>
    <w:rsid w:val="00BC54BB"/>
    <w:rsid w:val="00BC583F"/>
    <w:rsid w:val="00BC5C0D"/>
    <w:rsid w:val="00BC6152"/>
    <w:rsid w:val="00BC66F0"/>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B3E"/>
    <w:rsid w:val="00BD5C0E"/>
    <w:rsid w:val="00BD5D4D"/>
    <w:rsid w:val="00BD5E2E"/>
    <w:rsid w:val="00BD6A5F"/>
    <w:rsid w:val="00BD7B0C"/>
    <w:rsid w:val="00BE04DE"/>
    <w:rsid w:val="00BE06D2"/>
    <w:rsid w:val="00BE0E2D"/>
    <w:rsid w:val="00BE10EA"/>
    <w:rsid w:val="00BE12DB"/>
    <w:rsid w:val="00BE1399"/>
    <w:rsid w:val="00BE16B2"/>
    <w:rsid w:val="00BE199D"/>
    <w:rsid w:val="00BE1C94"/>
    <w:rsid w:val="00BE2004"/>
    <w:rsid w:val="00BE2615"/>
    <w:rsid w:val="00BE2A6D"/>
    <w:rsid w:val="00BE404C"/>
    <w:rsid w:val="00BE4131"/>
    <w:rsid w:val="00BE41A9"/>
    <w:rsid w:val="00BE4263"/>
    <w:rsid w:val="00BE4ECE"/>
    <w:rsid w:val="00BE5107"/>
    <w:rsid w:val="00BE5CCB"/>
    <w:rsid w:val="00BE5DBA"/>
    <w:rsid w:val="00BE5E31"/>
    <w:rsid w:val="00BE5E6F"/>
    <w:rsid w:val="00BE64BE"/>
    <w:rsid w:val="00BE6880"/>
    <w:rsid w:val="00BE6A32"/>
    <w:rsid w:val="00BE71EA"/>
    <w:rsid w:val="00BE7A39"/>
    <w:rsid w:val="00BF0210"/>
    <w:rsid w:val="00BF081A"/>
    <w:rsid w:val="00BF144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778E"/>
    <w:rsid w:val="00BF7900"/>
    <w:rsid w:val="00BF7954"/>
    <w:rsid w:val="00C004BB"/>
    <w:rsid w:val="00C0061B"/>
    <w:rsid w:val="00C00A81"/>
    <w:rsid w:val="00C00F29"/>
    <w:rsid w:val="00C012B5"/>
    <w:rsid w:val="00C013AA"/>
    <w:rsid w:val="00C018E2"/>
    <w:rsid w:val="00C01B52"/>
    <w:rsid w:val="00C01C59"/>
    <w:rsid w:val="00C02233"/>
    <w:rsid w:val="00C02958"/>
    <w:rsid w:val="00C03085"/>
    <w:rsid w:val="00C0342A"/>
    <w:rsid w:val="00C037DD"/>
    <w:rsid w:val="00C03A82"/>
    <w:rsid w:val="00C05100"/>
    <w:rsid w:val="00C05B39"/>
    <w:rsid w:val="00C0724C"/>
    <w:rsid w:val="00C10085"/>
    <w:rsid w:val="00C1043C"/>
    <w:rsid w:val="00C10E9A"/>
    <w:rsid w:val="00C11142"/>
    <w:rsid w:val="00C11BD3"/>
    <w:rsid w:val="00C11FD2"/>
    <w:rsid w:val="00C122B6"/>
    <w:rsid w:val="00C128C1"/>
    <w:rsid w:val="00C12CDD"/>
    <w:rsid w:val="00C130F0"/>
    <w:rsid w:val="00C1311E"/>
    <w:rsid w:val="00C13631"/>
    <w:rsid w:val="00C13A3B"/>
    <w:rsid w:val="00C13AD8"/>
    <w:rsid w:val="00C13C08"/>
    <w:rsid w:val="00C146B3"/>
    <w:rsid w:val="00C15367"/>
    <w:rsid w:val="00C15D99"/>
    <w:rsid w:val="00C15DB5"/>
    <w:rsid w:val="00C16202"/>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5E7"/>
    <w:rsid w:val="00C376A6"/>
    <w:rsid w:val="00C37E10"/>
    <w:rsid w:val="00C400F7"/>
    <w:rsid w:val="00C406B4"/>
    <w:rsid w:val="00C40705"/>
    <w:rsid w:val="00C40FCF"/>
    <w:rsid w:val="00C41CF7"/>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512"/>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400"/>
    <w:rsid w:val="00C54A03"/>
    <w:rsid w:val="00C54F50"/>
    <w:rsid w:val="00C55782"/>
    <w:rsid w:val="00C55892"/>
    <w:rsid w:val="00C55CCB"/>
    <w:rsid w:val="00C55EBF"/>
    <w:rsid w:val="00C5608F"/>
    <w:rsid w:val="00C5631D"/>
    <w:rsid w:val="00C56344"/>
    <w:rsid w:val="00C56603"/>
    <w:rsid w:val="00C567F3"/>
    <w:rsid w:val="00C57ACF"/>
    <w:rsid w:val="00C57F25"/>
    <w:rsid w:val="00C57F72"/>
    <w:rsid w:val="00C60580"/>
    <w:rsid w:val="00C61000"/>
    <w:rsid w:val="00C61383"/>
    <w:rsid w:val="00C61ADB"/>
    <w:rsid w:val="00C61C8D"/>
    <w:rsid w:val="00C61E08"/>
    <w:rsid w:val="00C623DC"/>
    <w:rsid w:val="00C624E1"/>
    <w:rsid w:val="00C63335"/>
    <w:rsid w:val="00C64328"/>
    <w:rsid w:val="00C64C41"/>
    <w:rsid w:val="00C64EF6"/>
    <w:rsid w:val="00C64FF2"/>
    <w:rsid w:val="00C650D7"/>
    <w:rsid w:val="00C65479"/>
    <w:rsid w:val="00C65726"/>
    <w:rsid w:val="00C65EDD"/>
    <w:rsid w:val="00C664D2"/>
    <w:rsid w:val="00C6696F"/>
    <w:rsid w:val="00C67024"/>
    <w:rsid w:val="00C670D5"/>
    <w:rsid w:val="00C671DB"/>
    <w:rsid w:val="00C6733F"/>
    <w:rsid w:val="00C67558"/>
    <w:rsid w:val="00C7063E"/>
    <w:rsid w:val="00C70C9B"/>
    <w:rsid w:val="00C71047"/>
    <w:rsid w:val="00C7147F"/>
    <w:rsid w:val="00C7154D"/>
    <w:rsid w:val="00C717B8"/>
    <w:rsid w:val="00C71BAA"/>
    <w:rsid w:val="00C71EA2"/>
    <w:rsid w:val="00C7244E"/>
    <w:rsid w:val="00C72468"/>
    <w:rsid w:val="00C72FCC"/>
    <w:rsid w:val="00C72FCF"/>
    <w:rsid w:val="00C73204"/>
    <w:rsid w:val="00C732BA"/>
    <w:rsid w:val="00C73512"/>
    <w:rsid w:val="00C73AB0"/>
    <w:rsid w:val="00C73FEC"/>
    <w:rsid w:val="00C7446A"/>
    <w:rsid w:val="00C746A8"/>
    <w:rsid w:val="00C75832"/>
    <w:rsid w:val="00C76650"/>
    <w:rsid w:val="00C76699"/>
    <w:rsid w:val="00C76D80"/>
    <w:rsid w:val="00C772E3"/>
    <w:rsid w:val="00C77C68"/>
    <w:rsid w:val="00C80AB6"/>
    <w:rsid w:val="00C81712"/>
    <w:rsid w:val="00C817D1"/>
    <w:rsid w:val="00C81C72"/>
    <w:rsid w:val="00C821F5"/>
    <w:rsid w:val="00C8299A"/>
    <w:rsid w:val="00C830A5"/>
    <w:rsid w:val="00C8378F"/>
    <w:rsid w:val="00C837AD"/>
    <w:rsid w:val="00C83ADB"/>
    <w:rsid w:val="00C8429F"/>
    <w:rsid w:val="00C8473C"/>
    <w:rsid w:val="00C847F8"/>
    <w:rsid w:val="00C84A7B"/>
    <w:rsid w:val="00C84D33"/>
    <w:rsid w:val="00C84DAB"/>
    <w:rsid w:val="00C858D4"/>
    <w:rsid w:val="00C85A76"/>
    <w:rsid w:val="00C86507"/>
    <w:rsid w:val="00C86BC2"/>
    <w:rsid w:val="00C87619"/>
    <w:rsid w:val="00C8782F"/>
    <w:rsid w:val="00C878E2"/>
    <w:rsid w:val="00C879CF"/>
    <w:rsid w:val="00C87E6D"/>
    <w:rsid w:val="00C87F48"/>
    <w:rsid w:val="00C905DF"/>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76"/>
    <w:rsid w:val="00CA1CBC"/>
    <w:rsid w:val="00CA1DF0"/>
    <w:rsid w:val="00CA29D4"/>
    <w:rsid w:val="00CA2B41"/>
    <w:rsid w:val="00CA2DD4"/>
    <w:rsid w:val="00CA2F86"/>
    <w:rsid w:val="00CA31AD"/>
    <w:rsid w:val="00CA331C"/>
    <w:rsid w:val="00CA484E"/>
    <w:rsid w:val="00CA4E19"/>
    <w:rsid w:val="00CA52D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04"/>
    <w:rsid w:val="00CB649D"/>
    <w:rsid w:val="00CB6650"/>
    <w:rsid w:val="00CB6EC8"/>
    <w:rsid w:val="00CB7520"/>
    <w:rsid w:val="00CC076A"/>
    <w:rsid w:val="00CC0CCD"/>
    <w:rsid w:val="00CC0D71"/>
    <w:rsid w:val="00CC0E97"/>
    <w:rsid w:val="00CC12CA"/>
    <w:rsid w:val="00CC1325"/>
    <w:rsid w:val="00CC1376"/>
    <w:rsid w:val="00CC15E6"/>
    <w:rsid w:val="00CC18E2"/>
    <w:rsid w:val="00CC19A0"/>
    <w:rsid w:val="00CC1A55"/>
    <w:rsid w:val="00CC2A8C"/>
    <w:rsid w:val="00CC2FED"/>
    <w:rsid w:val="00CC3031"/>
    <w:rsid w:val="00CC3457"/>
    <w:rsid w:val="00CC3C1D"/>
    <w:rsid w:val="00CC3DC0"/>
    <w:rsid w:val="00CC4607"/>
    <w:rsid w:val="00CC5090"/>
    <w:rsid w:val="00CC5113"/>
    <w:rsid w:val="00CC5ECD"/>
    <w:rsid w:val="00CC6FF4"/>
    <w:rsid w:val="00CC73A1"/>
    <w:rsid w:val="00CC777F"/>
    <w:rsid w:val="00CD033C"/>
    <w:rsid w:val="00CD03E1"/>
    <w:rsid w:val="00CD04B8"/>
    <w:rsid w:val="00CD0B40"/>
    <w:rsid w:val="00CD0C2D"/>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4C1"/>
    <w:rsid w:val="00CD65CB"/>
    <w:rsid w:val="00CD6769"/>
    <w:rsid w:val="00CD7078"/>
    <w:rsid w:val="00CD713B"/>
    <w:rsid w:val="00CD73E3"/>
    <w:rsid w:val="00CD76BB"/>
    <w:rsid w:val="00CD7A1B"/>
    <w:rsid w:val="00CE0710"/>
    <w:rsid w:val="00CE0A32"/>
    <w:rsid w:val="00CE12A3"/>
    <w:rsid w:val="00CE154B"/>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4EE2"/>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743"/>
    <w:rsid w:val="00D16A51"/>
    <w:rsid w:val="00D17698"/>
    <w:rsid w:val="00D17959"/>
    <w:rsid w:val="00D17C41"/>
    <w:rsid w:val="00D17C81"/>
    <w:rsid w:val="00D20D35"/>
    <w:rsid w:val="00D2139C"/>
    <w:rsid w:val="00D21990"/>
    <w:rsid w:val="00D21EE7"/>
    <w:rsid w:val="00D2278B"/>
    <w:rsid w:val="00D228B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3F5B"/>
    <w:rsid w:val="00D35419"/>
    <w:rsid w:val="00D35504"/>
    <w:rsid w:val="00D35ABF"/>
    <w:rsid w:val="00D3638D"/>
    <w:rsid w:val="00D36B1C"/>
    <w:rsid w:val="00D36CB7"/>
    <w:rsid w:val="00D40079"/>
    <w:rsid w:val="00D40253"/>
    <w:rsid w:val="00D40DCB"/>
    <w:rsid w:val="00D41B6A"/>
    <w:rsid w:val="00D426A7"/>
    <w:rsid w:val="00D43699"/>
    <w:rsid w:val="00D43736"/>
    <w:rsid w:val="00D43803"/>
    <w:rsid w:val="00D442BD"/>
    <w:rsid w:val="00D4457A"/>
    <w:rsid w:val="00D447A4"/>
    <w:rsid w:val="00D4569B"/>
    <w:rsid w:val="00D45705"/>
    <w:rsid w:val="00D458F2"/>
    <w:rsid w:val="00D46344"/>
    <w:rsid w:val="00D46404"/>
    <w:rsid w:val="00D466B4"/>
    <w:rsid w:val="00D467A2"/>
    <w:rsid w:val="00D46F06"/>
    <w:rsid w:val="00D478F1"/>
    <w:rsid w:val="00D47AA3"/>
    <w:rsid w:val="00D47D77"/>
    <w:rsid w:val="00D5011F"/>
    <w:rsid w:val="00D50C67"/>
    <w:rsid w:val="00D515CE"/>
    <w:rsid w:val="00D51D65"/>
    <w:rsid w:val="00D51E58"/>
    <w:rsid w:val="00D5215E"/>
    <w:rsid w:val="00D52438"/>
    <w:rsid w:val="00D534D8"/>
    <w:rsid w:val="00D53618"/>
    <w:rsid w:val="00D539C5"/>
    <w:rsid w:val="00D53C03"/>
    <w:rsid w:val="00D54078"/>
    <w:rsid w:val="00D548DF"/>
    <w:rsid w:val="00D54B49"/>
    <w:rsid w:val="00D5526B"/>
    <w:rsid w:val="00D5534A"/>
    <w:rsid w:val="00D5553F"/>
    <w:rsid w:val="00D557C2"/>
    <w:rsid w:val="00D55C83"/>
    <w:rsid w:val="00D55EC1"/>
    <w:rsid w:val="00D55FE1"/>
    <w:rsid w:val="00D56EAE"/>
    <w:rsid w:val="00D6012A"/>
    <w:rsid w:val="00D6029D"/>
    <w:rsid w:val="00D6072B"/>
    <w:rsid w:val="00D61D03"/>
    <w:rsid w:val="00D62846"/>
    <w:rsid w:val="00D62B25"/>
    <w:rsid w:val="00D62C9D"/>
    <w:rsid w:val="00D62E4E"/>
    <w:rsid w:val="00D6323B"/>
    <w:rsid w:val="00D63491"/>
    <w:rsid w:val="00D63B1C"/>
    <w:rsid w:val="00D63DF4"/>
    <w:rsid w:val="00D63FCC"/>
    <w:rsid w:val="00D6526E"/>
    <w:rsid w:val="00D65441"/>
    <w:rsid w:val="00D6544B"/>
    <w:rsid w:val="00D659AA"/>
    <w:rsid w:val="00D66610"/>
    <w:rsid w:val="00D669BD"/>
    <w:rsid w:val="00D669CC"/>
    <w:rsid w:val="00D6725C"/>
    <w:rsid w:val="00D67A10"/>
    <w:rsid w:val="00D70192"/>
    <w:rsid w:val="00D7056D"/>
    <w:rsid w:val="00D70766"/>
    <w:rsid w:val="00D70D8D"/>
    <w:rsid w:val="00D725D7"/>
    <w:rsid w:val="00D73301"/>
    <w:rsid w:val="00D735B2"/>
    <w:rsid w:val="00D73DA4"/>
    <w:rsid w:val="00D7429D"/>
    <w:rsid w:val="00D74A74"/>
    <w:rsid w:val="00D75898"/>
    <w:rsid w:val="00D75952"/>
    <w:rsid w:val="00D75A24"/>
    <w:rsid w:val="00D75A8B"/>
    <w:rsid w:val="00D75C66"/>
    <w:rsid w:val="00D7616C"/>
    <w:rsid w:val="00D7628C"/>
    <w:rsid w:val="00D76404"/>
    <w:rsid w:val="00D76637"/>
    <w:rsid w:val="00D76B37"/>
    <w:rsid w:val="00D76CD8"/>
    <w:rsid w:val="00D7700C"/>
    <w:rsid w:val="00D7720E"/>
    <w:rsid w:val="00D7771C"/>
    <w:rsid w:val="00D80500"/>
    <w:rsid w:val="00D81BEE"/>
    <w:rsid w:val="00D81E0B"/>
    <w:rsid w:val="00D821ED"/>
    <w:rsid w:val="00D82D84"/>
    <w:rsid w:val="00D83147"/>
    <w:rsid w:val="00D831A9"/>
    <w:rsid w:val="00D831AF"/>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43"/>
    <w:rsid w:val="00D916C3"/>
    <w:rsid w:val="00D917AC"/>
    <w:rsid w:val="00D91A49"/>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21D"/>
    <w:rsid w:val="00DA030D"/>
    <w:rsid w:val="00DA0A04"/>
    <w:rsid w:val="00DA0FB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578"/>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54C"/>
    <w:rsid w:val="00DD6718"/>
    <w:rsid w:val="00DD6BB3"/>
    <w:rsid w:val="00DD7042"/>
    <w:rsid w:val="00DD7055"/>
    <w:rsid w:val="00DD758C"/>
    <w:rsid w:val="00DD75AF"/>
    <w:rsid w:val="00DD775F"/>
    <w:rsid w:val="00DD79B4"/>
    <w:rsid w:val="00DE091D"/>
    <w:rsid w:val="00DE0957"/>
    <w:rsid w:val="00DE11A2"/>
    <w:rsid w:val="00DE124F"/>
    <w:rsid w:val="00DE27FA"/>
    <w:rsid w:val="00DE2977"/>
    <w:rsid w:val="00DE3530"/>
    <w:rsid w:val="00DE392C"/>
    <w:rsid w:val="00DE3D62"/>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374"/>
    <w:rsid w:val="00DF1520"/>
    <w:rsid w:val="00DF2922"/>
    <w:rsid w:val="00DF2A51"/>
    <w:rsid w:val="00DF2F5B"/>
    <w:rsid w:val="00DF3EF3"/>
    <w:rsid w:val="00DF41C7"/>
    <w:rsid w:val="00DF4225"/>
    <w:rsid w:val="00DF46EA"/>
    <w:rsid w:val="00DF474E"/>
    <w:rsid w:val="00DF4866"/>
    <w:rsid w:val="00DF4F9C"/>
    <w:rsid w:val="00DF54E5"/>
    <w:rsid w:val="00DF5547"/>
    <w:rsid w:val="00DF557B"/>
    <w:rsid w:val="00DF583A"/>
    <w:rsid w:val="00DF598E"/>
    <w:rsid w:val="00DF5D02"/>
    <w:rsid w:val="00DF6290"/>
    <w:rsid w:val="00DF66D0"/>
    <w:rsid w:val="00DF675C"/>
    <w:rsid w:val="00DF6A8F"/>
    <w:rsid w:val="00DF6B8E"/>
    <w:rsid w:val="00DF6C56"/>
    <w:rsid w:val="00DF6F61"/>
    <w:rsid w:val="00DF7186"/>
    <w:rsid w:val="00DF7212"/>
    <w:rsid w:val="00DF7962"/>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7A8"/>
    <w:rsid w:val="00E108C3"/>
    <w:rsid w:val="00E10D32"/>
    <w:rsid w:val="00E112C1"/>
    <w:rsid w:val="00E11467"/>
    <w:rsid w:val="00E116FF"/>
    <w:rsid w:val="00E1174E"/>
    <w:rsid w:val="00E11E30"/>
    <w:rsid w:val="00E11E61"/>
    <w:rsid w:val="00E122C3"/>
    <w:rsid w:val="00E12CD2"/>
    <w:rsid w:val="00E12DED"/>
    <w:rsid w:val="00E12FCB"/>
    <w:rsid w:val="00E13586"/>
    <w:rsid w:val="00E136AF"/>
    <w:rsid w:val="00E13E0D"/>
    <w:rsid w:val="00E13E57"/>
    <w:rsid w:val="00E14148"/>
    <w:rsid w:val="00E142A5"/>
    <w:rsid w:val="00E14501"/>
    <w:rsid w:val="00E14751"/>
    <w:rsid w:val="00E149AE"/>
    <w:rsid w:val="00E1519E"/>
    <w:rsid w:val="00E15F48"/>
    <w:rsid w:val="00E164F5"/>
    <w:rsid w:val="00E16643"/>
    <w:rsid w:val="00E1669A"/>
    <w:rsid w:val="00E168C0"/>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27276"/>
    <w:rsid w:val="00E302D8"/>
    <w:rsid w:val="00E3061E"/>
    <w:rsid w:val="00E30999"/>
    <w:rsid w:val="00E30CA4"/>
    <w:rsid w:val="00E31A9C"/>
    <w:rsid w:val="00E32283"/>
    <w:rsid w:val="00E327D2"/>
    <w:rsid w:val="00E329E2"/>
    <w:rsid w:val="00E32A3A"/>
    <w:rsid w:val="00E32DE3"/>
    <w:rsid w:val="00E33319"/>
    <w:rsid w:val="00E3333C"/>
    <w:rsid w:val="00E33349"/>
    <w:rsid w:val="00E3363D"/>
    <w:rsid w:val="00E33AF8"/>
    <w:rsid w:val="00E33D6F"/>
    <w:rsid w:val="00E342A8"/>
    <w:rsid w:val="00E346FF"/>
    <w:rsid w:val="00E34DAC"/>
    <w:rsid w:val="00E34F35"/>
    <w:rsid w:val="00E351DF"/>
    <w:rsid w:val="00E35765"/>
    <w:rsid w:val="00E35C07"/>
    <w:rsid w:val="00E35F25"/>
    <w:rsid w:val="00E367B2"/>
    <w:rsid w:val="00E37644"/>
    <w:rsid w:val="00E40841"/>
    <w:rsid w:val="00E40848"/>
    <w:rsid w:val="00E41207"/>
    <w:rsid w:val="00E4216B"/>
    <w:rsid w:val="00E42683"/>
    <w:rsid w:val="00E42769"/>
    <w:rsid w:val="00E42AE9"/>
    <w:rsid w:val="00E42FC1"/>
    <w:rsid w:val="00E4304E"/>
    <w:rsid w:val="00E432AC"/>
    <w:rsid w:val="00E434AB"/>
    <w:rsid w:val="00E43943"/>
    <w:rsid w:val="00E43997"/>
    <w:rsid w:val="00E44151"/>
    <w:rsid w:val="00E44832"/>
    <w:rsid w:val="00E4490D"/>
    <w:rsid w:val="00E45720"/>
    <w:rsid w:val="00E465E4"/>
    <w:rsid w:val="00E47462"/>
    <w:rsid w:val="00E47607"/>
    <w:rsid w:val="00E47A2A"/>
    <w:rsid w:val="00E47F95"/>
    <w:rsid w:val="00E50407"/>
    <w:rsid w:val="00E51473"/>
    <w:rsid w:val="00E514E0"/>
    <w:rsid w:val="00E5190B"/>
    <w:rsid w:val="00E51A4D"/>
    <w:rsid w:val="00E53226"/>
    <w:rsid w:val="00E533B5"/>
    <w:rsid w:val="00E53735"/>
    <w:rsid w:val="00E53CA7"/>
    <w:rsid w:val="00E53D12"/>
    <w:rsid w:val="00E54086"/>
    <w:rsid w:val="00E546A5"/>
    <w:rsid w:val="00E54802"/>
    <w:rsid w:val="00E54F11"/>
    <w:rsid w:val="00E55A86"/>
    <w:rsid w:val="00E55F7A"/>
    <w:rsid w:val="00E56184"/>
    <w:rsid w:val="00E57B97"/>
    <w:rsid w:val="00E608A1"/>
    <w:rsid w:val="00E60FB5"/>
    <w:rsid w:val="00E61035"/>
    <w:rsid w:val="00E6143B"/>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4E6A"/>
    <w:rsid w:val="00E753DF"/>
    <w:rsid w:val="00E75798"/>
    <w:rsid w:val="00E766D7"/>
    <w:rsid w:val="00E77550"/>
    <w:rsid w:val="00E77F05"/>
    <w:rsid w:val="00E8042F"/>
    <w:rsid w:val="00E80726"/>
    <w:rsid w:val="00E8094D"/>
    <w:rsid w:val="00E818CD"/>
    <w:rsid w:val="00E819F9"/>
    <w:rsid w:val="00E81AFD"/>
    <w:rsid w:val="00E81FFF"/>
    <w:rsid w:val="00E8240F"/>
    <w:rsid w:val="00E8244F"/>
    <w:rsid w:val="00E8254A"/>
    <w:rsid w:val="00E83A43"/>
    <w:rsid w:val="00E840D8"/>
    <w:rsid w:val="00E849B3"/>
    <w:rsid w:val="00E84A65"/>
    <w:rsid w:val="00E8500B"/>
    <w:rsid w:val="00E850BB"/>
    <w:rsid w:val="00E8575B"/>
    <w:rsid w:val="00E85C61"/>
    <w:rsid w:val="00E85E78"/>
    <w:rsid w:val="00E85F36"/>
    <w:rsid w:val="00E860B3"/>
    <w:rsid w:val="00E86379"/>
    <w:rsid w:val="00E86C57"/>
    <w:rsid w:val="00E873B8"/>
    <w:rsid w:val="00E873DF"/>
    <w:rsid w:val="00E87942"/>
    <w:rsid w:val="00E8799A"/>
    <w:rsid w:val="00E87D7B"/>
    <w:rsid w:val="00E90839"/>
    <w:rsid w:val="00E90D15"/>
    <w:rsid w:val="00E91074"/>
    <w:rsid w:val="00E9114E"/>
    <w:rsid w:val="00E9166F"/>
    <w:rsid w:val="00E91F6E"/>
    <w:rsid w:val="00E92161"/>
    <w:rsid w:val="00E923DB"/>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97BF2"/>
    <w:rsid w:val="00EA0149"/>
    <w:rsid w:val="00EA0248"/>
    <w:rsid w:val="00EA04C1"/>
    <w:rsid w:val="00EA072B"/>
    <w:rsid w:val="00EA08D8"/>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0DEF"/>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C7D60"/>
    <w:rsid w:val="00ED00EF"/>
    <w:rsid w:val="00ED03B5"/>
    <w:rsid w:val="00ED06AC"/>
    <w:rsid w:val="00ED0DBD"/>
    <w:rsid w:val="00ED0E3F"/>
    <w:rsid w:val="00ED1146"/>
    <w:rsid w:val="00ED14E0"/>
    <w:rsid w:val="00ED1590"/>
    <w:rsid w:val="00ED16A5"/>
    <w:rsid w:val="00ED1706"/>
    <w:rsid w:val="00ED1933"/>
    <w:rsid w:val="00ED295D"/>
    <w:rsid w:val="00ED2BCD"/>
    <w:rsid w:val="00ED2D71"/>
    <w:rsid w:val="00ED2D94"/>
    <w:rsid w:val="00ED330C"/>
    <w:rsid w:val="00ED37B1"/>
    <w:rsid w:val="00ED4555"/>
    <w:rsid w:val="00ED4678"/>
    <w:rsid w:val="00ED46B6"/>
    <w:rsid w:val="00ED4B4B"/>
    <w:rsid w:val="00ED5688"/>
    <w:rsid w:val="00ED58EE"/>
    <w:rsid w:val="00ED5BF5"/>
    <w:rsid w:val="00ED5FE3"/>
    <w:rsid w:val="00ED67A4"/>
    <w:rsid w:val="00ED6A55"/>
    <w:rsid w:val="00ED6A8F"/>
    <w:rsid w:val="00ED6F34"/>
    <w:rsid w:val="00ED7A3B"/>
    <w:rsid w:val="00EE01B5"/>
    <w:rsid w:val="00EE0770"/>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8C4"/>
    <w:rsid w:val="00F219E6"/>
    <w:rsid w:val="00F21B90"/>
    <w:rsid w:val="00F220E9"/>
    <w:rsid w:val="00F22187"/>
    <w:rsid w:val="00F2234A"/>
    <w:rsid w:val="00F22371"/>
    <w:rsid w:val="00F22640"/>
    <w:rsid w:val="00F24631"/>
    <w:rsid w:val="00F24F2A"/>
    <w:rsid w:val="00F25343"/>
    <w:rsid w:val="00F2548F"/>
    <w:rsid w:val="00F25588"/>
    <w:rsid w:val="00F27FA3"/>
    <w:rsid w:val="00F30A66"/>
    <w:rsid w:val="00F313D9"/>
    <w:rsid w:val="00F327BB"/>
    <w:rsid w:val="00F32C2A"/>
    <w:rsid w:val="00F34004"/>
    <w:rsid w:val="00F34626"/>
    <w:rsid w:val="00F34C92"/>
    <w:rsid w:val="00F35286"/>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6E8"/>
    <w:rsid w:val="00F42996"/>
    <w:rsid w:val="00F42A9A"/>
    <w:rsid w:val="00F42D88"/>
    <w:rsid w:val="00F42EBA"/>
    <w:rsid w:val="00F43747"/>
    <w:rsid w:val="00F43F64"/>
    <w:rsid w:val="00F445AB"/>
    <w:rsid w:val="00F4474C"/>
    <w:rsid w:val="00F452B8"/>
    <w:rsid w:val="00F46BBC"/>
    <w:rsid w:val="00F46C3A"/>
    <w:rsid w:val="00F4703E"/>
    <w:rsid w:val="00F47209"/>
    <w:rsid w:val="00F47274"/>
    <w:rsid w:val="00F474E3"/>
    <w:rsid w:val="00F476E1"/>
    <w:rsid w:val="00F50A4E"/>
    <w:rsid w:val="00F50E1C"/>
    <w:rsid w:val="00F51082"/>
    <w:rsid w:val="00F513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6CE2"/>
    <w:rsid w:val="00F570CA"/>
    <w:rsid w:val="00F571D6"/>
    <w:rsid w:val="00F57639"/>
    <w:rsid w:val="00F600BE"/>
    <w:rsid w:val="00F601B9"/>
    <w:rsid w:val="00F601F9"/>
    <w:rsid w:val="00F60315"/>
    <w:rsid w:val="00F60335"/>
    <w:rsid w:val="00F6092C"/>
    <w:rsid w:val="00F60B45"/>
    <w:rsid w:val="00F614C7"/>
    <w:rsid w:val="00F61846"/>
    <w:rsid w:val="00F61B3F"/>
    <w:rsid w:val="00F620EB"/>
    <w:rsid w:val="00F621A3"/>
    <w:rsid w:val="00F62816"/>
    <w:rsid w:val="00F628CB"/>
    <w:rsid w:val="00F62A7D"/>
    <w:rsid w:val="00F62C99"/>
    <w:rsid w:val="00F63295"/>
    <w:rsid w:val="00F63623"/>
    <w:rsid w:val="00F649FB"/>
    <w:rsid w:val="00F64B80"/>
    <w:rsid w:val="00F650BF"/>
    <w:rsid w:val="00F65319"/>
    <w:rsid w:val="00F656CB"/>
    <w:rsid w:val="00F65B34"/>
    <w:rsid w:val="00F66203"/>
    <w:rsid w:val="00F662BB"/>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00"/>
    <w:rsid w:val="00F824B9"/>
    <w:rsid w:val="00F826F7"/>
    <w:rsid w:val="00F8272D"/>
    <w:rsid w:val="00F82E1F"/>
    <w:rsid w:val="00F82E7B"/>
    <w:rsid w:val="00F82F3C"/>
    <w:rsid w:val="00F82F40"/>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87C5D"/>
    <w:rsid w:val="00F90094"/>
    <w:rsid w:val="00F91EE2"/>
    <w:rsid w:val="00F920A3"/>
    <w:rsid w:val="00F92739"/>
    <w:rsid w:val="00F93021"/>
    <w:rsid w:val="00F933EC"/>
    <w:rsid w:val="00F93646"/>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0FCA"/>
    <w:rsid w:val="00FA136B"/>
    <w:rsid w:val="00FA146D"/>
    <w:rsid w:val="00FA14C1"/>
    <w:rsid w:val="00FA17A0"/>
    <w:rsid w:val="00FA19E7"/>
    <w:rsid w:val="00FA22E0"/>
    <w:rsid w:val="00FA2438"/>
    <w:rsid w:val="00FA2F22"/>
    <w:rsid w:val="00FA3316"/>
    <w:rsid w:val="00FA3448"/>
    <w:rsid w:val="00FA38DC"/>
    <w:rsid w:val="00FA3917"/>
    <w:rsid w:val="00FA3D46"/>
    <w:rsid w:val="00FA45DA"/>
    <w:rsid w:val="00FA4C44"/>
    <w:rsid w:val="00FA4D04"/>
    <w:rsid w:val="00FA5B43"/>
    <w:rsid w:val="00FA5D9E"/>
    <w:rsid w:val="00FA5F53"/>
    <w:rsid w:val="00FA6847"/>
    <w:rsid w:val="00FA698B"/>
    <w:rsid w:val="00FA6994"/>
    <w:rsid w:val="00FA6BA5"/>
    <w:rsid w:val="00FA76C3"/>
    <w:rsid w:val="00FA78A4"/>
    <w:rsid w:val="00FA7D10"/>
    <w:rsid w:val="00FB1F05"/>
    <w:rsid w:val="00FB282C"/>
    <w:rsid w:val="00FB2A17"/>
    <w:rsid w:val="00FB2FA4"/>
    <w:rsid w:val="00FB35EA"/>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CEF"/>
    <w:rsid w:val="00FC0F14"/>
    <w:rsid w:val="00FC1092"/>
    <w:rsid w:val="00FC11D3"/>
    <w:rsid w:val="00FC2287"/>
    <w:rsid w:val="00FC2456"/>
    <w:rsid w:val="00FC2F86"/>
    <w:rsid w:val="00FC37D8"/>
    <w:rsid w:val="00FC3EB5"/>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0A9"/>
    <w:rsid w:val="00FD11FE"/>
    <w:rsid w:val="00FD1533"/>
    <w:rsid w:val="00FD1667"/>
    <w:rsid w:val="00FD1DC7"/>
    <w:rsid w:val="00FD2C67"/>
    <w:rsid w:val="00FD35FB"/>
    <w:rsid w:val="00FD3633"/>
    <w:rsid w:val="00FD39F4"/>
    <w:rsid w:val="00FD3D39"/>
    <w:rsid w:val="00FD4036"/>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0F8F"/>
    <w:rsid w:val="00FE1890"/>
    <w:rsid w:val="00FE19A9"/>
    <w:rsid w:val="00FE1A14"/>
    <w:rsid w:val="00FE1BAF"/>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1B6"/>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220"/>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D197B7D-0CA7-422B-BE50-1777EECC7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19234101">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37718609">
      <w:bodyDiv w:val="1"/>
      <w:marLeft w:val="0"/>
      <w:marRight w:val="0"/>
      <w:marTop w:val="0"/>
      <w:marBottom w:val="0"/>
      <w:divBdr>
        <w:top w:val="none" w:sz="0" w:space="0" w:color="auto"/>
        <w:left w:val="none" w:sz="0" w:space="0" w:color="auto"/>
        <w:bottom w:val="none" w:sz="0" w:space="0" w:color="auto"/>
        <w:right w:val="none" w:sz="0" w:space="0" w:color="auto"/>
      </w:divBdr>
    </w:div>
    <w:div w:id="465389527">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03599540">
      <w:bodyDiv w:val="1"/>
      <w:marLeft w:val="0"/>
      <w:marRight w:val="0"/>
      <w:marTop w:val="0"/>
      <w:marBottom w:val="0"/>
      <w:divBdr>
        <w:top w:val="none" w:sz="0" w:space="0" w:color="auto"/>
        <w:left w:val="none" w:sz="0" w:space="0" w:color="auto"/>
        <w:bottom w:val="none" w:sz="0" w:space="0" w:color="auto"/>
        <w:right w:val="none" w:sz="0" w:space="0" w:color="auto"/>
      </w:divBdr>
      <w:divsChild>
        <w:div w:id="742483223">
          <w:marLeft w:val="1224"/>
          <w:marRight w:val="0"/>
          <w:marTop w:val="82"/>
          <w:marBottom w:val="0"/>
          <w:divBdr>
            <w:top w:val="none" w:sz="0" w:space="0" w:color="auto"/>
            <w:left w:val="none" w:sz="0" w:space="0" w:color="auto"/>
            <w:bottom w:val="none" w:sz="0" w:space="0" w:color="auto"/>
            <w:right w:val="none" w:sz="0" w:space="0" w:color="auto"/>
          </w:divBdr>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71327156">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5186330">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A61C9-E517-436A-8864-254F3BFF8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1100</TotalTime>
  <Pages>6</Pages>
  <Words>2609</Words>
  <Characters>14872</Characters>
  <Application>Microsoft Office Word</Application>
  <DocSecurity>0</DocSecurity>
  <Lines>123</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 Giwon Park (12)</cp:lastModifiedBy>
  <cp:revision>44</cp:revision>
  <cp:lastPrinted>2014-08-09T03:01:00Z</cp:lastPrinted>
  <dcterms:created xsi:type="dcterms:W3CDTF">2023-04-06T01:30:00Z</dcterms:created>
  <dcterms:modified xsi:type="dcterms:W3CDTF">2023-09-29T06:36:00Z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